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40" w:rsidRDefault="002C2F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571" w:type="dxa"/>
        <w:tblInd w:w="-115" w:type="dxa"/>
        <w:tblBorders>
          <w:bottom w:val="single" w:sz="4" w:space="0" w:color="000000"/>
        </w:tblBorders>
        <w:tblLayout w:type="fixed"/>
        <w:tblLook w:val="0400"/>
      </w:tblPr>
      <w:tblGrid>
        <w:gridCol w:w="3119"/>
        <w:gridCol w:w="3400"/>
        <w:gridCol w:w="3052"/>
      </w:tblGrid>
      <w:tr w:rsidR="002C2F40">
        <w:trPr>
          <w:cantSplit/>
          <w:tblHeader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F40" w:rsidRDefault="004D0D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МР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Нюрбинский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район»</w:t>
            </w:r>
          </w:p>
        </w:tc>
        <w:tc>
          <w:tcPr>
            <w:tcW w:w="3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F40" w:rsidRDefault="004D0D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1000125" cy="10096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F40" w:rsidRDefault="004D0D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Ньурба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оройуона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» МТ</w:t>
            </w:r>
          </w:p>
        </w:tc>
      </w:tr>
      <w:tr w:rsidR="002C2F40">
        <w:trPr>
          <w:cantSplit/>
          <w:tblHeader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F40" w:rsidRDefault="004D0D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«Управление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Нюрбинского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района» </w:t>
            </w:r>
          </w:p>
        </w:tc>
        <w:tc>
          <w:tcPr>
            <w:tcW w:w="3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F40" w:rsidRDefault="002C2F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F40" w:rsidRDefault="004D0D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Саха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республикатын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Ньурба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оройуонун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уорэ5ирии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управлениетын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Муниципальнай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казённай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тэрилтэтэ</w:t>
            </w:r>
            <w:proofErr w:type="spellEnd"/>
          </w:p>
          <w:p w:rsidR="002C2F40" w:rsidRDefault="002C2F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C2F40">
        <w:trPr>
          <w:cantSplit/>
          <w:tblHeader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2F40" w:rsidRDefault="004D0D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ИНН 1419002311 КПП 141901001 ОГРН 1021400778530</w:t>
            </w:r>
          </w:p>
        </w:tc>
      </w:tr>
      <w:tr w:rsidR="002C2F40">
        <w:trPr>
          <w:cantSplit/>
          <w:tblHeader/>
        </w:trPr>
        <w:tc>
          <w:tcPr>
            <w:tcW w:w="3119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:rsidR="002C2F40" w:rsidRDefault="002C2F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:rsidR="002C2F40" w:rsidRDefault="004D0D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678450 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юрба, ул.Ленина 25, тел/факс: 2-34-08</w:t>
            </w:r>
          </w:p>
          <w:p w:rsidR="002C2F40" w:rsidRDefault="004D0D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hyperlink r:id="rId6">
              <w:r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</w:rPr>
                <w:t>uuo@uuonyurba.ru</w:t>
              </w:r>
            </w:hyperlink>
          </w:p>
        </w:tc>
        <w:tc>
          <w:tcPr>
            <w:tcW w:w="3052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2C2F40" w:rsidRDefault="002C2F4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C2F40" w:rsidRDefault="002C2F40">
      <w:pPr>
        <w:pStyle w:val="normal"/>
        <w:rPr>
          <w:rFonts w:ascii="Times New Roman" w:eastAsia="Times New Roman" w:hAnsi="Times New Roman" w:cs="Times New Roman"/>
        </w:rPr>
      </w:pPr>
    </w:p>
    <w:p w:rsidR="002C2F40" w:rsidRDefault="002C2F4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2C2F40" w:rsidRDefault="002C2F4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2C2F40" w:rsidRDefault="004D0DC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«Утверждаю»</w:t>
      </w:r>
    </w:p>
    <w:p w:rsidR="002C2F40" w:rsidRDefault="004D0DC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Начальник МКУ УО</w:t>
      </w:r>
    </w:p>
    <w:p w:rsidR="002C2F40" w:rsidRDefault="004D0DC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Нюрбинского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района РС (Я)</w:t>
      </w:r>
    </w:p>
    <w:p w:rsidR="002C2F40" w:rsidRDefault="004D0DC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__________Ушканов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Ф.Ф.</w:t>
      </w:r>
    </w:p>
    <w:p w:rsidR="002C2F40" w:rsidRDefault="004D0DC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« ___»_____________2023 г.</w:t>
      </w:r>
    </w:p>
    <w:p w:rsidR="002C2F40" w:rsidRDefault="002C2F40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2C2F40" w:rsidRPr="004D0DC1" w:rsidRDefault="004D0DC1" w:rsidP="004D0DC1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Положение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районного Методического турнира среди педагогов ДОО </w:t>
      </w:r>
    </w:p>
    <w:p w:rsidR="002C2F40" w:rsidRDefault="002C2F40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2C2F40" w:rsidRDefault="004D0DC1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Дата: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16 ноября  2023г., 9.00</w:t>
      </w:r>
    </w:p>
    <w:p w:rsidR="002C2F40" w:rsidRDefault="004D0DC1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Место: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МБДОУ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ЦРР-д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/с 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Кэскил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» г. Нюрба,  МР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Нюрбинский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район РС (Я)</w:t>
      </w:r>
    </w:p>
    <w:p w:rsidR="002C2F40" w:rsidRDefault="002C2F40">
      <w:pPr>
        <w:pStyle w:val="normal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F40" w:rsidRDefault="004D0DC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определяет условия, порядок организации и проведения районного методического турнира среди педагогических команд дошкольных образовательных организаций (далее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Метотур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Организационное сопровождение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Мун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иципальное казенное учреждение «Управление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Нюрбинского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района». 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Цель: Обеспечение инновационного развития и повышения качества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внутрисадовских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систем дошкольного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2F40" w:rsidRDefault="004D0DC1">
      <w:pPr>
        <w:pStyle w:val="normal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содействие коллективному обучающему диалогу систем обр</w:t>
      </w:r>
      <w:r>
        <w:rPr>
          <w:rFonts w:ascii="Times New Roman" w:eastAsia="Times New Roman" w:hAnsi="Times New Roman" w:cs="Times New Roman"/>
          <w:sz w:val="24"/>
          <w:szCs w:val="24"/>
        </w:rPr>
        <w:t>азования по актуальным проблемам развития дошкольной педагогики и психологии;</w:t>
      </w:r>
    </w:p>
    <w:p w:rsidR="002C2F40" w:rsidRDefault="004D0DC1">
      <w:pPr>
        <w:pStyle w:val="normal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объединение усилий дошкольных учреждений по выявлению и продвижению эффективных моделей инновационной педагогической практики, сообразных современной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среде обра</w:t>
      </w:r>
      <w:r>
        <w:rPr>
          <w:rFonts w:ascii="Times New Roman" w:eastAsia="Times New Roman" w:hAnsi="Times New Roman" w:cs="Times New Roman"/>
          <w:sz w:val="24"/>
          <w:szCs w:val="24"/>
        </w:rPr>
        <w:t>зования;</w:t>
      </w:r>
    </w:p>
    <w:p w:rsidR="002C2F40" w:rsidRDefault="004D0DC1">
      <w:pPr>
        <w:pStyle w:val="normal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становление новой педагогической культуры, ориентированной на поддержку принципов деятельности, системности, гуманности, субъективности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рефлексивности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образовании;</w:t>
      </w:r>
    </w:p>
    <w:p w:rsidR="002C2F40" w:rsidRDefault="004D0DC1">
      <w:pPr>
        <w:pStyle w:val="normal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и укрепление профессиональных связей, обмен методическим опытом ме</w:t>
      </w:r>
      <w:r>
        <w:rPr>
          <w:rFonts w:ascii="Times New Roman" w:eastAsia="Times New Roman" w:hAnsi="Times New Roman" w:cs="Times New Roman"/>
          <w:sz w:val="24"/>
          <w:szCs w:val="24"/>
        </w:rPr>
        <w:t>жду педагогическими объединениями дошкольных учреждений;</w:t>
      </w:r>
    </w:p>
    <w:p w:rsidR="002C2F40" w:rsidRDefault="004D0DC1">
      <w:pPr>
        <w:pStyle w:val="normal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популяризацию новых профессионально-педагогических компетенций педагогов дошкольного образования.</w:t>
      </w:r>
    </w:p>
    <w:p w:rsidR="002C2F40" w:rsidRDefault="002C2F40">
      <w:pPr>
        <w:pStyle w:val="normal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F40" w:rsidRDefault="004D0DC1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Участники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Метотура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Метотур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педагогическое состязание команд педагогических работников дошкольных организаций. К участию допускается одна команда из ДОУ.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Количество участников в команде – 5 человек. В состав команды должны входить: заведующий, старший </w:t>
      </w:r>
      <w:r>
        <w:rPr>
          <w:rFonts w:ascii="Times New Roman" w:eastAsia="Times New Roman" w:hAnsi="Times New Roman" w:cs="Times New Roman"/>
          <w:sz w:val="24"/>
          <w:szCs w:val="24"/>
        </w:rPr>
        <w:t>воспитатель, педагог - наставник, молодой педагог, специалист.</w:t>
      </w:r>
    </w:p>
    <w:p w:rsidR="002C2F40" w:rsidRDefault="002C2F4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F40" w:rsidRDefault="004D0DC1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Этапы и сроки проведения Методического турнира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Метотурнир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 ноября 2023 года.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Прием заявок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Метотур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2F40" w:rsidRDefault="002C2F4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F40" w:rsidRDefault="004D0DC1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Оргкомитет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Метотура</w:t>
      </w:r>
      <w:proofErr w:type="spellEnd"/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Соста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Оргкомитета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обеспечивает информирование участников о подготовке и проведении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обеспечивает внесение изменений в Порядок проведения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критерии оценивания конкурсных заданий;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определяет требования к оформлению материало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в, представляемых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Метотур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утверждает экспертов, состав жюри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регламент его работы;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определяет место и сроки проведения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2F40" w:rsidRDefault="002C2F4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F40" w:rsidRDefault="004D0DC1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Конкурсные испытания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Метотура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Конкурсные испытания: командное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видеоприветствие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«Наша педагогическ</w:t>
      </w:r>
      <w:r>
        <w:rPr>
          <w:rFonts w:ascii="Times New Roman" w:eastAsia="Times New Roman" w:hAnsi="Times New Roman" w:cs="Times New Roman"/>
          <w:sz w:val="24"/>
          <w:szCs w:val="24"/>
        </w:rPr>
        <w:t>ая команда», «Форсайт – сессия», «Методический кейс», «Х – фактор», «Открытый микрофон»,</w:t>
      </w:r>
      <w:proofErr w:type="gramEnd"/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Конкурсное испытание «Командное приветствие» - «Наша педагогическая команда» (домашнее задание)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Цель: знакомство с членами команд-участниц.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Задачи: выявление творчески работающей команды педагогов.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ролика до 4 минут.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Оценка выполнения конкурсного испытания осуществляется по 4 критериям.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Каждый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 которых оценивается от 0 до 7 баллов и имеет равнозначный вес. Максимальный об</w:t>
      </w:r>
      <w:r>
        <w:rPr>
          <w:rFonts w:ascii="Times New Roman" w:eastAsia="Times New Roman" w:hAnsi="Times New Roman" w:cs="Times New Roman"/>
          <w:sz w:val="24"/>
          <w:szCs w:val="24"/>
        </w:rPr>
        <w:t>щий балл – 28.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Критерии оценки конкурсного испытания: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Демонстрация профессиональных компетенций;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Новизна,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представления;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3.Артистизм участников;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Музыкальное и техническое сопровождение (использование презентаций, видеофильмы и т.д.)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Конкурсное испытание «Форсайт-сессия» (домашнее задание)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Цель: формирование единого поля представлений о существующих трендах и событиях в области дошкольного образования.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Тема: «Развитие системы дошкольного образования в районе/ улусе».</w:t>
      </w:r>
    </w:p>
    <w:p w:rsidR="002C2F40" w:rsidRDefault="004D0DC1">
      <w:pPr>
        <w:pStyle w:val="normal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Задачи: де</w:t>
      </w:r>
      <w:r>
        <w:rPr>
          <w:rFonts w:ascii="Times New Roman" w:eastAsia="Times New Roman" w:hAnsi="Times New Roman" w:cs="Times New Roman"/>
          <w:sz w:val="24"/>
          <w:szCs w:val="24"/>
        </w:rPr>
        <w:t>монстрация профессионального педагогического мастерства;</w:t>
      </w:r>
    </w:p>
    <w:p w:rsidR="002C2F40" w:rsidRDefault="004D0DC1">
      <w:pPr>
        <w:pStyle w:val="normal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Формат: представление отчета в форме дорожной карты по итогам «Форсайт сессии», направление участники выбирают самостоятельно.</w:t>
      </w:r>
    </w:p>
    <w:p w:rsidR="002C2F40" w:rsidRDefault="004D0DC1">
      <w:pPr>
        <w:pStyle w:val="normal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Дорожная карта включает в себя:</w:t>
      </w:r>
    </w:p>
    <w:p w:rsidR="002C2F40" w:rsidRDefault="004D0DC1">
      <w:pPr>
        <w:pStyle w:val="normal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Цель, задачи.</w:t>
      </w:r>
    </w:p>
    <w:p w:rsidR="002C2F40" w:rsidRDefault="004D0DC1">
      <w:pPr>
        <w:pStyle w:val="normal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Набор мероприятий об</w:t>
      </w:r>
      <w:r>
        <w:rPr>
          <w:rFonts w:ascii="Times New Roman" w:eastAsia="Times New Roman" w:hAnsi="Times New Roman" w:cs="Times New Roman"/>
          <w:sz w:val="24"/>
          <w:szCs w:val="24"/>
        </w:rPr>
        <w:t>еспечивающих решение задач.</w:t>
      </w:r>
    </w:p>
    <w:p w:rsidR="002C2F40" w:rsidRDefault="004D0DC1">
      <w:pPr>
        <w:pStyle w:val="normal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Описание рисков и требуемых ресурсов при реализации дорожной карты.</w:t>
      </w:r>
    </w:p>
    <w:p w:rsidR="002C2F40" w:rsidRDefault="004D0DC1">
      <w:pPr>
        <w:pStyle w:val="normal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 Проекты, внедрение которых окажет максимальное внимание на приближение желаемого будущего выбранного направления дошкольного образования.</w:t>
      </w:r>
    </w:p>
    <w:p w:rsidR="002C2F40" w:rsidRDefault="004D0DC1">
      <w:pPr>
        <w:pStyle w:val="normal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выполнени</w:t>
      </w:r>
      <w:r>
        <w:rPr>
          <w:rFonts w:ascii="Times New Roman" w:eastAsia="Times New Roman" w:hAnsi="Times New Roman" w:cs="Times New Roman"/>
          <w:sz w:val="24"/>
          <w:szCs w:val="24"/>
        </w:rPr>
        <w:t>я конкурсного испытания осуществляется по 4 критериям.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Каждый, из которых оценивается от 0 до 7 баллов и имеет равнозначный вес.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Максимальный общий балл – 28.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Критерии оценивания: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Поставленные задачи отвечают требованиям: актуальны, конкретны, измеримы</w:t>
      </w:r>
      <w:r>
        <w:rPr>
          <w:rFonts w:ascii="Times New Roman" w:eastAsia="Times New Roman" w:hAnsi="Times New Roman" w:cs="Times New Roman"/>
          <w:sz w:val="24"/>
          <w:szCs w:val="24"/>
        </w:rPr>
        <w:t>, достижимы;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Для решения каждой задачи предложены мероприятия, реализация которых будет способствовать развитию;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Командное участие, включенность в процессе презентации всех членов команды;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Лаконичность, грамотность подачи, яркие примеры.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5.4. «Мет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одический кейс»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Формат: Презентация опыта работы на тему «Дошкольное образование, как открытая социальная система». Регламент 15 минут.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Оценивают данное конкурсное задание жюри.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Команды представляют методический кейс по разделам: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1 «О кейсе». Раздел содержит актуальность выбора направленности программы дополнительного образования.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2 «Содержание кейса». В содержании кейса представлено разнообразие и эффективность форм работы.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Раздел 3 «Результативность» представление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орм выражения итога результата программ дополнительного образования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Оценка выполнения конкурсного испытания осуществляется по 4 критериям, включающим набор показателей. По каждому критерию выставляется от 0 до 10 баллов. Максимальный общий балл – 40 балл</w:t>
      </w:r>
      <w:r>
        <w:rPr>
          <w:rFonts w:ascii="Times New Roman" w:eastAsia="Times New Roman" w:hAnsi="Times New Roman" w:cs="Times New Roman"/>
          <w:sz w:val="24"/>
          <w:szCs w:val="24"/>
        </w:rPr>
        <w:t>ов. Последовательность критериев и показателей не имеет принципиального значения.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Критерии конкурсного испытания: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Актуальность;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Разнообразие форм работы;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Социальное партнерство;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Результативность работы программ.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.5. Конкурсное испытание «Х-фа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ктор»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Цель: демонстрация навыков сотрудничества в рамках решения проблемных ситуаций.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Формат: обсуждение и решение проблемных ситуаций командой.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Оценка выполнения конкурсного испытания осуществляется по 3 критериям.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каждому критерию выставляется от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5 баллов. Максимальный балл – 15.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Критерии оценки конкурсного испытания: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Реальность применения решений;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Ценностные ориентиры и воспитательная направленность;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Аргументация предложенного решения.</w:t>
      </w:r>
    </w:p>
    <w:p w:rsidR="002C2F40" w:rsidRDefault="002C2F4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F40" w:rsidRDefault="004D0DC1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Система оценивания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Метотуре</w:t>
      </w:r>
      <w:proofErr w:type="spellEnd"/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Система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оценивания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Метотуре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открытой, профессиональной.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Оценка выступления команды по каждому конкурсному заданию определяется оценкой Жюри.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6.3. Оценкой Жюри является среднее арифметическое оценок всех членов жюри.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Итоговая оценка выступлени</w:t>
      </w:r>
      <w:r>
        <w:rPr>
          <w:rFonts w:ascii="Times New Roman" w:eastAsia="Times New Roman" w:hAnsi="Times New Roman" w:cs="Times New Roman"/>
          <w:sz w:val="24"/>
          <w:szCs w:val="24"/>
        </w:rPr>
        <w:t>я команды по каждому конкурсному заданию определяется как сумма оценки Жюри.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По каждому конкурсному заданию определяется победитель.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6.6. По сумме баллов всех конкурсных заданий определяется абсолютный победитель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2F40" w:rsidRDefault="002C2F4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F40" w:rsidRDefault="004D0DC1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Жюри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Метотура</w:t>
      </w:r>
      <w:proofErr w:type="spellEnd"/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 Для оценивания выступления участников создается Жюри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Члены жюри и участники команд используют в своей работе критерии оценивания, утвержденные и изложенные в настоящем Положении.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По каждому выступлению команд все члены заполняют оц</w:t>
      </w:r>
      <w:r>
        <w:rPr>
          <w:rFonts w:ascii="Times New Roman" w:eastAsia="Times New Roman" w:hAnsi="Times New Roman" w:cs="Times New Roman"/>
          <w:sz w:val="24"/>
          <w:szCs w:val="24"/>
        </w:rPr>
        <w:t>еночные ведомости.</w:t>
      </w:r>
    </w:p>
    <w:p w:rsidR="002C2F40" w:rsidRDefault="002C2F4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F40" w:rsidRDefault="004D0DC1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Подведение итогов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Метотура</w:t>
      </w:r>
      <w:proofErr w:type="spellEnd"/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8.1. Все участники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получают сертификаты о распространении опыта работы.</w:t>
      </w:r>
    </w:p>
    <w:p w:rsidR="002C2F40" w:rsidRDefault="004D0DC1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8.2. Абсолютному победителю вручается диплом.</w:t>
      </w:r>
    </w:p>
    <w:p w:rsidR="002C2F40" w:rsidRDefault="002C2F4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F40" w:rsidRDefault="002C2F40">
      <w:pPr>
        <w:pStyle w:val="normal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F40" w:rsidRDefault="002C2F40">
      <w:pPr>
        <w:pStyle w:val="normal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F40" w:rsidRDefault="004D0DC1">
      <w:pPr>
        <w:pStyle w:val="normal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2C2F40" w:rsidRDefault="002C2F40">
      <w:pPr>
        <w:pStyle w:val="normal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1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1843"/>
        <w:gridCol w:w="2124"/>
        <w:gridCol w:w="2194"/>
        <w:gridCol w:w="1162"/>
        <w:gridCol w:w="2262"/>
      </w:tblGrid>
      <w:tr w:rsidR="002C2F40">
        <w:trPr>
          <w:cantSplit/>
          <w:tblHeader/>
          <w:jc w:val="center"/>
        </w:trPr>
        <w:tc>
          <w:tcPr>
            <w:tcW w:w="567" w:type="dxa"/>
          </w:tcPr>
          <w:p w:rsidR="002C2F40" w:rsidRDefault="004D0DC1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2C2F40" w:rsidRDefault="004D0DC1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2124" w:type="dxa"/>
          </w:tcPr>
          <w:p w:rsidR="002C2F40" w:rsidRDefault="004D0DC1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94" w:type="dxa"/>
          </w:tcPr>
          <w:p w:rsidR="002C2F40" w:rsidRDefault="004D0DC1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62" w:type="dxa"/>
          </w:tcPr>
          <w:p w:rsidR="002C2F40" w:rsidRDefault="004D0DC1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таж</w:t>
            </w:r>
            <w:proofErr w:type="spellEnd"/>
          </w:p>
        </w:tc>
        <w:tc>
          <w:tcPr>
            <w:tcW w:w="2262" w:type="dxa"/>
          </w:tcPr>
          <w:p w:rsidR="002C2F40" w:rsidRDefault="004D0DC1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адрес электронной почты</w:t>
            </w:r>
          </w:p>
        </w:tc>
      </w:tr>
      <w:tr w:rsidR="002C2F40">
        <w:trPr>
          <w:cantSplit/>
          <w:tblHeader/>
          <w:jc w:val="center"/>
        </w:trPr>
        <w:tc>
          <w:tcPr>
            <w:tcW w:w="567" w:type="dxa"/>
          </w:tcPr>
          <w:p w:rsidR="002C2F40" w:rsidRDefault="002C2F40">
            <w:pPr>
              <w:pStyle w:val="normal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F40" w:rsidRDefault="002C2F40">
            <w:pPr>
              <w:pStyle w:val="normal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2C2F40" w:rsidRDefault="002C2F40">
            <w:pPr>
              <w:pStyle w:val="normal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2C2F40" w:rsidRDefault="002C2F40">
            <w:pPr>
              <w:pStyle w:val="normal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2C2F40" w:rsidRDefault="002C2F40">
            <w:pPr>
              <w:pStyle w:val="normal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2C2F40" w:rsidRDefault="002C2F40">
            <w:pPr>
              <w:pStyle w:val="normal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2F40" w:rsidRDefault="002C2F40">
      <w:pPr>
        <w:pStyle w:val="normal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2C2F40" w:rsidSect="002C2F40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C62"/>
    <w:multiLevelType w:val="multilevel"/>
    <w:tmpl w:val="205CB29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425" w:hanging="72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1785" w:hanging="1080"/>
      </w:pPr>
    </w:lvl>
    <w:lvl w:ilvl="6">
      <w:start w:val="1"/>
      <w:numFmt w:val="decimal"/>
      <w:lvlText w:val="%1.%2.%3.%4.%5.%6.%7."/>
      <w:lvlJc w:val="left"/>
      <w:pPr>
        <w:ind w:left="2145" w:hanging="1440"/>
      </w:pPr>
    </w:lvl>
    <w:lvl w:ilvl="7">
      <w:start w:val="1"/>
      <w:numFmt w:val="decimal"/>
      <w:lvlText w:val="%1.%2.%3.%4.%5.%6.%7.%8."/>
      <w:lvlJc w:val="left"/>
      <w:pPr>
        <w:ind w:left="2145" w:hanging="1440"/>
      </w:pPr>
    </w:lvl>
    <w:lvl w:ilvl="8">
      <w:start w:val="1"/>
      <w:numFmt w:val="decimal"/>
      <w:lvlText w:val="%1.%2.%3.%4.%5.%6.%7.%8.%9."/>
      <w:lvlJc w:val="left"/>
      <w:pPr>
        <w:ind w:left="2505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2F40"/>
    <w:rsid w:val="002C2F40"/>
    <w:rsid w:val="004D0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C2F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C2F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C2F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C2F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C2F4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C2F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C2F40"/>
  </w:style>
  <w:style w:type="table" w:customStyle="1" w:styleId="TableNormal">
    <w:name w:val="Table Normal"/>
    <w:rsid w:val="002C2F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C2F4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C2F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C2F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C2F4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D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uo@uuonyurb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1120</Words>
  <Characters>6390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U5</cp:lastModifiedBy>
  <cp:revision>3</cp:revision>
  <dcterms:created xsi:type="dcterms:W3CDTF">2023-10-30T04:47:00Z</dcterms:created>
  <dcterms:modified xsi:type="dcterms:W3CDTF">2023-10-30T04:48:00Z</dcterms:modified>
</cp:coreProperties>
</file>