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F1" w:rsidRPr="005E490F" w:rsidRDefault="005E490F" w:rsidP="00CC13F1">
      <w:pPr>
        <w:widowControl/>
        <w:shd w:val="clear" w:color="auto" w:fill="FFFFFF"/>
        <w:autoSpaceDE/>
        <w:autoSpaceDN/>
        <w:jc w:val="center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МБДОУ детский сад №3 «Малышок» </w:t>
      </w:r>
      <w:proofErr w:type="spellStart"/>
      <w:r w:rsidRPr="005E490F">
        <w:rPr>
          <w:rFonts w:eastAsia="Times New Roman"/>
          <w:sz w:val="24"/>
          <w:szCs w:val="24"/>
          <w:lang w:eastAsia="ru-RU"/>
        </w:rPr>
        <w:t>Нюрбинский</w:t>
      </w:r>
      <w:proofErr w:type="spellEnd"/>
      <w:r w:rsidRPr="005E490F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район, Республика Саха (Якутия)</w:t>
      </w:r>
    </w:p>
    <w:p w:rsidR="00CC13F1" w:rsidRPr="005E490F" w:rsidRDefault="00CC13F1" w:rsidP="00CC13F1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P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5E490F" w:rsidP="005E490F">
      <w:pPr>
        <w:widowControl/>
        <w:shd w:val="clear" w:color="auto" w:fill="FFFFFF"/>
        <w:autoSpaceDE/>
        <w:autoSpaceDN/>
        <w:jc w:val="center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sz w:val="24"/>
          <w:szCs w:val="24"/>
          <w:lang w:eastAsia="ru-RU"/>
        </w:rPr>
        <w:t>«</w:t>
      </w:r>
      <w:proofErr w:type="spellStart"/>
      <w:r w:rsidRPr="005E490F">
        <w:rPr>
          <w:rFonts w:eastAsia="Times New Roman"/>
          <w:b/>
          <w:bCs/>
          <w:sz w:val="24"/>
          <w:szCs w:val="24"/>
          <w:lang w:eastAsia="ru-RU"/>
        </w:rPr>
        <w:t>Ньургуһун</w:t>
      </w:r>
      <w:proofErr w:type="spellEnd"/>
      <w:r w:rsidRPr="005E490F">
        <w:rPr>
          <w:rFonts w:eastAsia="Times New Roman"/>
          <w:b/>
          <w:bCs/>
          <w:sz w:val="24"/>
          <w:szCs w:val="24"/>
          <w:lang w:eastAsia="ru-RU"/>
        </w:rPr>
        <w:t>» – семейный игровой центр: школа раннего развития</w:t>
      </w:r>
      <w:r w:rsidRPr="005E490F">
        <w:t xml:space="preserve"> </w:t>
      </w:r>
      <w:r w:rsidRPr="005E490F">
        <w:rPr>
          <w:rFonts w:eastAsia="Times New Roman"/>
          <w:b/>
          <w:bCs/>
          <w:sz w:val="24"/>
          <w:szCs w:val="24"/>
          <w:lang w:eastAsia="ru-RU"/>
        </w:rPr>
        <w:t>для родителей с детьми от 0 до 3 лет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Pr="005E490F" w:rsidRDefault="005E490F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5E490F" w:rsidRDefault="005E490F" w:rsidP="005E490F">
      <w:pPr>
        <w:widowControl/>
        <w:shd w:val="clear" w:color="auto" w:fill="FFFFFF"/>
        <w:autoSpaceDE/>
        <w:autoSpaceDN/>
        <w:jc w:val="right"/>
        <w:outlineLvl w:val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Авторы проекта: </w:t>
      </w:r>
      <w:proofErr w:type="spellStart"/>
      <w:r w:rsidRPr="005E490F">
        <w:rPr>
          <w:rFonts w:eastAsia="Times New Roman"/>
          <w:sz w:val="24"/>
          <w:szCs w:val="24"/>
          <w:lang w:eastAsia="ru-RU"/>
        </w:rPr>
        <w:t>Саввинова</w:t>
      </w:r>
      <w:proofErr w:type="spellEnd"/>
      <w:r w:rsidRPr="005E490F">
        <w:rPr>
          <w:rFonts w:eastAsia="Times New Roman"/>
          <w:sz w:val="24"/>
          <w:szCs w:val="24"/>
          <w:lang w:eastAsia="ru-RU"/>
        </w:rPr>
        <w:t xml:space="preserve"> Надежда Ивановна, </w:t>
      </w:r>
    </w:p>
    <w:p w:rsidR="005E490F" w:rsidRDefault="005E490F" w:rsidP="005E490F">
      <w:pPr>
        <w:widowControl/>
        <w:shd w:val="clear" w:color="auto" w:fill="FFFFFF"/>
        <w:autoSpaceDE/>
        <w:autoSpaceDN/>
        <w:jc w:val="right"/>
        <w:outlineLvl w:val="1"/>
        <w:rPr>
          <w:rFonts w:eastAsia="Times New Roman"/>
          <w:sz w:val="24"/>
          <w:szCs w:val="24"/>
          <w:lang w:eastAsia="ru-RU"/>
        </w:rPr>
      </w:pPr>
      <w:proofErr w:type="spellStart"/>
      <w:r w:rsidRPr="005E490F">
        <w:rPr>
          <w:rFonts w:eastAsia="Times New Roman"/>
          <w:sz w:val="24"/>
          <w:szCs w:val="24"/>
          <w:lang w:eastAsia="ru-RU"/>
        </w:rPr>
        <w:t>и.о</w:t>
      </w:r>
      <w:proofErr w:type="spellEnd"/>
      <w:r w:rsidRPr="005E490F">
        <w:rPr>
          <w:rFonts w:eastAsia="Times New Roman"/>
          <w:sz w:val="24"/>
          <w:szCs w:val="24"/>
          <w:lang w:eastAsia="ru-RU"/>
        </w:rPr>
        <w:t xml:space="preserve">. заведующего, творческая группа педагогов </w:t>
      </w:r>
    </w:p>
    <w:p w:rsidR="00CC13F1" w:rsidRPr="005E490F" w:rsidRDefault="005E490F" w:rsidP="005E490F">
      <w:pPr>
        <w:widowControl/>
        <w:shd w:val="clear" w:color="auto" w:fill="FFFFFF"/>
        <w:autoSpaceDE/>
        <w:autoSpaceDN/>
        <w:jc w:val="right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sz w:val="24"/>
          <w:szCs w:val="24"/>
          <w:lang w:eastAsia="ru-RU"/>
        </w:rPr>
        <w:t>МБДОУ д/с №3 «Малышок»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912E79" w:rsidRPr="005E490F" w:rsidRDefault="005E490F" w:rsidP="005E490F">
      <w:pPr>
        <w:widowControl/>
        <w:shd w:val="clear" w:color="auto" w:fill="FFFFFF"/>
        <w:autoSpaceDE/>
        <w:autoSpaceDN/>
        <w:jc w:val="center"/>
        <w:outlineLvl w:val="1"/>
        <w:rPr>
          <w:rFonts w:eastAsia="Times New Roman"/>
          <w:bCs/>
          <w:color w:val="0F1115"/>
          <w:sz w:val="24"/>
          <w:szCs w:val="24"/>
          <w:lang w:eastAsia="ru-RU"/>
        </w:rPr>
      </w:pPr>
      <w:r>
        <w:rPr>
          <w:rFonts w:eastAsia="Times New Roman"/>
          <w:bCs/>
          <w:color w:val="0F1115"/>
          <w:sz w:val="24"/>
          <w:szCs w:val="24"/>
          <w:lang w:eastAsia="ru-RU"/>
        </w:rPr>
        <w:t>Нюрба 2026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center"/>
        <w:outlineLvl w:val="1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lastRenderedPageBreak/>
        <w:t>Паспорт инновационного проекта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1. Название образовательной организации: 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МБДОУ детский сад №3 «Малышок» г. Нюрба,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Нюрбинский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район, Республика Саха (Якутия);</w:t>
      </w:r>
    </w:p>
    <w:p w:rsidR="005E490F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2. Название проекта: </w:t>
      </w:r>
      <w:r w:rsidR="005E490F" w:rsidRPr="005E490F">
        <w:rPr>
          <w:rFonts w:eastAsia="Times New Roman"/>
          <w:bCs/>
          <w:color w:val="0F1115"/>
          <w:sz w:val="24"/>
          <w:szCs w:val="24"/>
          <w:lang w:eastAsia="ru-RU"/>
        </w:rPr>
        <w:t>«</w:t>
      </w:r>
      <w:proofErr w:type="spellStart"/>
      <w:r w:rsidR="005E490F" w:rsidRPr="005E490F">
        <w:rPr>
          <w:rFonts w:eastAsia="Times New Roman"/>
          <w:bCs/>
          <w:color w:val="0F1115"/>
          <w:sz w:val="24"/>
          <w:szCs w:val="24"/>
          <w:lang w:eastAsia="ru-RU"/>
        </w:rPr>
        <w:t>Ньургуһун</w:t>
      </w:r>
      <w:proofErr w:type="spellEnd"/>
      <w:r w:rsidR="005E490F" w:rsidRPr="005E490F">
        <w:rPr>
          <w:rFonts w:eastAsia="Times New Roman"/>
          <w:bCs/>
          <w:color w:val="0F1115"/>
          <w:sz w:val="24"/>
          <w:szCs w:val="24"/>
          <w:lang w:eastAsia="ru-RU"/>
        </w:rPr>
        <w:t>» – семейный игровой центр: школа раннего развития для родителей с детьми от 0 до 3 лет</w:t>
      </w:r>
      <w:r w:rsidR="005E490F">
        <w:rPr>
          <w:rFonts w:eastAsia="Times New Roman"/>
          <w:bCs/>
          <w:color w:val="0F1115"/>
          <w:sz w:val="24"/>
          <w:szCs w:val="24"/>
          <w:lang w:eastAsia="ru-RU"/>
        </w:rPr>
        <w:t>;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3. Авто</w:t>
      </w:r>
      <w:proofErr w:type="gramStart"/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р(</w:t>
      </w:r>
      <w:proofErr w:type="gramEnd"/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-ы) проекта: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Саввинова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Надежда Ивановна, и. о. заведующего и педагоги; 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br/>
      </w: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4. Основная идея проекта: </w:t>
      </w:r>
      <w:r w:rsidR="00912E79" w:rsidRPr="005E490F">
        <w:rPr>
          <w:rFonts w:eastAsia="Times New Roman"/>
          <w:color w:val="0F1115"/>
          <w:sz w:val="24"/>
          <w:szCs w:val="24"/>
          <w:lang w:eastAsia="ru-RU"/>
        </w:rPr>
        <w:t>Создание на базе МБДОУ д/с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№3 </w:t>
      </w:r>
      <w:r w:rsidR="00912E79" w:rsidRPr="005E490F">
        <w:rPr>
          <w:rFonts w:eastAsia="Times New Roman"/>
          <w:color w:val="0F1115"/>
          <w:sz w:val="24"/>
          <w:szCs w:val="24"/>
          <w:lang w:eastAsia="ru-RU"/>
        </w:rPr>
        <w:t xml:space="preserve">«Малышок» 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новой вариативной формы дошкольного образования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– выездного и стационарного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Семейного игрового центра «</w:t>
      </w:r>
      <w:proofErr w:type="spellStart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Ньургуһун</w:t>
      </w:r>
      <w:proofErr w:type="spellEnd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»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. Центр работает по трём направлениям:</w:t>
      </w:r>
    </w:p>
    <w:p w:rsidR="00CC13F1" w:rsidRPr="005E490F" w:rsidRDefault="00792705" w:rsidP="00CC13F1">
      <w:pPr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«К</w:t>
      </w:r>
      <w:r w:rsidRPr="005E490F">
        <w:rPr>
          <w:rFonts w:eastAsia="Times New Roman"/>
          <w:bCs/>
          <w:color w:val="0F1115"/>
          <w:sz w:val="24"/>
          <w:szCs w:val="24"/>
          <w:lang w:val="sah-RU" w:eastAsia="ru-RU"/>
        </w:rPr>
        <w:t>үн күбэйэ</w:t>
      </w:r>
      <w:r w:rsidR="00CC13F1" w:rsidRPr="005E490F">
        <w:rPr>
          <w:rFonts w:eastAsia="Times New Roman"/>
          <w:bCs/>
          <w:color w:val="0F1115"/>
          <w:sz w:val="24"/>
          <w:szCs w:val="24"/>
          <w:lang w:eastAsia="ru-RU"/>
        </w:rPr>
        <w:t>»</w:t>
      </w:r>
      <w:r w:rsidR="00CC13F1" w:rsidRPr="005E490F">
        <w:rPr>
          <w:rFonts w:eastAsia="Times New Roman"/>
          <w:color w:val="0F1115"/>
          <w:sz w:val="24"/>
          <w:szCs w:val="24"/>
          <w:lang w:eastAsia="ru-RU"/>
        </w:rPr>
        <w:t> – дородовая гостиная для беременных и их</w:t>
      </w:r>
      <w:r w:rsidR="00912E79" w:rsidRPr="005E490F">
        <w:rPr>
          <w:rFonts w:eastAsia="Times New Roman"/>
          <w:color w:val="0F1115"/>
          <w:sz w:val="24"/>
          <w:szCs w:val="24"/>
          <w:lang w:eastAsia="ru-RU"/>
        </w:rPr>
        <w:t xml:space="preserve"> партнёров (</w:t>
      </w:r>
      <w:r w:rsidR="00CC13F1" w:rsidRPr="005E490F">
        <w:rPr>
          <w:rFonts w:eastAsia="Times New Roman"/>
          <w:color w:val="0F1115"/>
          <w:sz w:val="24"/>
          <w:szCs w:val="24"/>
          <w:lang w:eastAsia="ru-RU"/>
        </w:rPr>
        <w:t>грудному вскармливанию, формирование привязанности, послеродовая поддержка).</w:t>
      </w:r>
    </w:p>
    <w:p w:rsidR="00CC13F1" w:rsidRPr="005E490F" w:rsidRDefault="00CC13F1" w:rsidP="00CC13F1">
      <w:pPr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«</w:t>
      </w:r>
      <w:r w:rsidRPr="005E490F">
        <w:rPr>
          <w:rFonts w:eastAsia="Times New Roman"/>
          <w:bCs/>
          <w:color w:val="0F1115"/>
          <w:sz w:val="24"/>
          <w:szCs w:val="24"/>
          <w:lang w:val="sah-RU" w:eastAsia="ru-RU"/>
        </w:rPr>
        <w:t>Һоп-паа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»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– игровые сессии для детей 0–3 лет с родителями с использованием </w:t>
      </w:r>
      <w:r w:rsidR="005E490F">
        <w:rPr>
          <w:rFonts w:eastAsia="Times New Roman"/>
          <w:bCs/>
          <w:color w:val="0F1115"/>
          <w:sz w:val="24"/>
          <w:szCs w:val="24"/>
          <w:lang w:eastAsia="ru-RU"/>
        </w:rPr>
        <w:t>национальных игр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, а также сенсорных и дидактических игр, изготовленных своими руками из природных </w:t>
      </w:r>
      <w:r w:rsidRPr="005E490F">
        <w:rPr>
          <w:rFonts w:eastAsia="Times New Roman"/>
          <w:color w:val="0F1115"/>
          <w:sz w:val="24"/>
          <w:szCs w:val="24"/>
          <w:lang w:val="sah-RU" w:eastAsia="ru-RU"/>
        </w:rPr>
        <w:t xml:space="preserve">и других 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материалов.</w:t>
      </w:r>
    </w:p>
    <w:p w:rsidR="00CC13F1" w:rsidRPr="005E490F" w:rsidRDefault="00792705" w:rsidP="00CC13F1">
      <w:pPr>
        <w:widowControl/>
        <w:numPr>
          <w:ilvl w:val="0"/>
          <w:numId w:val="1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«</w:t>
      </w:r>
      <w:proofErr w:type="gramStart"/>
      <w:r w:rsidRPr="005E490F">
        <w:rPr>
          <w:rFonts w:eastAsia="Times New Roman"/>
          <w:bCs/>
          <w:color w:val="0F1115"/>
          <w:sz w:val="24"/>
          <w:szCs w:val="24"/>
          <w:lang w:val="sah-RU" w:eastAsia="ru-RU"/>
        </w:rPr>
        <w:t>Бар</w:t>
      </w:r>
      <w:proofErr w:type="gramEnd"/>
      <w:r w:rsidRPr="005E490F">
        <w:rPr>
          <w:rFonts w:eastAsia="Times New Roman"/>
          <w:bCs/>
          <w:color w:val="0F1115"/>
          <w:sz w:val="24"/>
          <w:szCs w:val="24"/>
          <w:lang w:val="sah-RU" w:eastAsia="ru-RU"/>
        </w:rPr>
        <w:t>ҕаһыт үөрэҕэ</w:t>
      </w:r>
      <w:r w:rsidR="00CC13F1" w:rsidRPr="005E490F">
        <w:rPr>
          <w:rFonts w:eastAsia="Times New Roman"/>
          <w:bCs/>
          <w:color w:val="0F1115"/>
          <w:sz w:val="24"/>
          <w:szCs w:val="24"/>
          <w:lang w:eastAsia="ru-RU"/>
        </w:rPr>
        <w:t>»</w:t>
      </w:r>
      <w:r w:rsidR="00CC13F1" w:rsidRPr="005E490F">
        <w:rPr>
          <w:rFonts w:eastAsia="Times New Roman"/>
          <w:color w:val="0F1115"/>
          <w:sz w:val="24"/>
          <w:szCs w:val="24"/>
          <w:lang w:eastAsia="ru-RU"/>
        </w:rPr>
        <w:t> – родительский клуб, где разбираются типичные проблемы воспитания детей раннего возраста (капризы, послушание, режим, развитие речи) с опорой на федеральную Программу просвещения родителей.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>Проект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интегрирует задачи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:</w:t>
      </w:r>
    </w:p>
    <w:p w:rsidR="00CC13F1" w:rsidRPr="005E490F" w:rsidRDefault="00CC13F1" w:rsidP="00CC13F1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пропаганда национальных игр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как эффективного средства физического, умственного и духовно-нравственного развития;</w:t>
      </w:r>
    </w:p>
    <w:p w:rsidR="00CC13F1" w:rsidRPr="005E490F" w:rsidRDefault="00CC13F1" w:rsidP="00CC13F1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ранняя помощь семье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 (с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пренатального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периода до 3 лет);</w:t>
      </w:r>
    </w:p>
    <w:p w:rsidR="00CC13F1" w:rsidRPr="005E490F" w:rsidRDefault="00CC13F1" w:rsidP="00CC13F1">
      <w:pPr>
        <w:widowControl/>
        <w:numPr>
          <w:ilvl w:val="0"/>
          <w:numId w:val="2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сетевое взаимодействие</w:t>
      </w:r>
      <w:r w:rsidR="003E1818" w:rsidRPr="005E490F">
        <w:rPr>
          <w:rFonts w:eastAsia="Times New Roman"/>
          <w:color w:val="0F1115"/>
          <w:sz w:val="24"/>
          <w:szCs w:val="24"/>
          <w:lang w:eastAsia="ru-RU"/>
        </w:rPr>
        <w:t> (</w:t>
      </w:r>
      <w:proofErr w:type="gramStart"/>
      <w:r w:rsidR="003E1818" w:rsidRPr="005E490F">
        <w:rPr>
          <w:rFonts w:eastAsia="Times New Roman"/>
          <w:color w:val="0F1115"/>
          <w:sz w:val="24"/>
          <w:szCs w:val="24"/>
          <w:lang w:eastAsia="ru-RU"/>
        </w:rPr>
        <w:t>городские</w:t>
      </w:r>
      <w:proofErr w:type="gramEnd"/>
      <w:r w:rsidR="00912E79" w:rsidRPr="005E490F">
        <w:rPr>
          <w:rFonts w:eastAsia="Times New Roman"/>
          <w:color w:val="0F1115"/>
          <w:sz w:val="24"/>
          <w:szCs w:val="24"/>
          <w:lang w:eastAsia="ru-RU"/>
        </w:rPr>
        <w:t xml:space="preserve"> ДОО – 3 ДОО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в наслегах).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 xml:space="preserve">5. Цель проекта: 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Создание устойчивой муниципальной модели просвещения родителей и раннего развития детей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через возрождение и системно</w:t>
      </w:r>
      <w:r w:rsidR="005E490F">
        <w:rPr>
          <w:rFonts w:eastAsia="Times New Roman"/>
          <w:bCs/>
          <w:color w:val="0F1115"/>
          <w:sz w:val="24"/>
          <w:szCs w:val="24"/>
          <w:lang w:eastAsia="ru-RU"/>
        </w:rPr>
        <w:t>е внедрение национальных игр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 в семейный и образовательный контекст, что позволит повысить родительскую компетентность, укрепить детско-родительские отношения и обеспечить равные стартовые возможности для детей от 0 до 3 лет в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Нюрбинском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районе.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6. Этапы реализации проекта</w:t>
      </w:r>
      <w:r w:rsidR="00EA045B"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: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607"/>
        <w:gridCol w:w="1476"/>
        <w:gridCol w:w="5381"/>
      </w:tblGrid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381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I. Подготовительный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Апрель – сентябрь 2026</w:t>
            </w:r>
          </w:p>
        </w:tc>
        <w:tc>
          <w:tcPr>
            <w:tcW w:w="5381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Создание творческой группы, изучение опыта возрождения национальных игр, анкетирование родителей, разработка программы Центра, подготовка материально-технической базы (изготовление игр, приобретение инвентаря), обучение педагогов на курсах по семейному просвещению.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II. Основной – практический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Октябрь 2026 – август 2027</w:t>
            </w:r>
          </w:p>
        </w:tc>
        <w:tc>
          <w:tcPr>
            <w:tcW w:w="5381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Запуск трёх модулей: дородовая гостиная (2 группы по 10 беременных, курс 6 встреч), игровые сессии для детей 0–3 лет (еженедельно, всего 40 сессий), родительский клуб (2 раза в месяц). Проведение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межнаслегового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фестиваля национальных игр «Игры предков – здоровье детей».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III. Итоговый – трансляционный</w:t>
            </w:r>
          </w:p>
        </w:tc>
        <w:tc>
          <w:tcPr>
            <w:tcW w:w="0" w:type="auto"/>
            <w:hideMark/>
          </w:tcPr>
          <w:p w:rsidR="00CC13F1" w:rsidRPr="005E490F" w:rsidRDefault="002E140D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val="sah-RU" w:eastAsia="ru-RU"/>
              </w:rPr>
              <w:t>Май</w:t>
            </w:r>
            <w:r w:rsidR="00CC13F1"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– декабрь 2027</w:t>
            </w:r>
          </w:p>
        </w:tc>
        <w:tc>
          <w:tcPr>
            <w:tcW w:w="5381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Мониторинг эффективности (входная/выходная диагностика), создание электронного банка методических материало</w:t>
            </w:r>
            <w:r w:rsidR="00EA045B" w:rsidRPr="005E490F">
              <w:rPr>
                <w:rFonts w:eastAsia="Times New Roman"/>
                <w:sz w:val="24"/>
                <w:szCs w:val="24"/>
                <w:lang w:eastAsia="ru-RU"/>
              </w:rPr>
              <w:t>в «Национальные игры С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аха для самых маленьких», проведение районного семинара-практикума для педагогов и родителей, заключение договоров о сетевом взаимодействии с 3 ДОО наслегов.</w:t>
            </w:r>
          </w:p>
        </w:tc>
      </w:tr>
    </w:tbl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7. Задачи проекта и дорожная карта их реализации</w:t>
      </w:r>
      <w:r w:rsidR="00EA045B"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0"/>
        <w:gridCol w:w="2679"/>
        <w:gridCol w:w="1953"/>
        <w:gridCol w:w="1635"/>
        <w:gridCol w:w="1674"/>
      </w:tblGrid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0" w:type="auto"/>
            <w:hideMark/>
          </w:tcPr>
          <w:p w:rsidR="00CC13F1" w:rsidRPr="005E490F" w:rsidRDefault="00405A3E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Запланированн</w:t>
            </w: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ый результат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Полученный </w:t>
            </w: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результат (к концу проекта)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Разработанн</w:t>
            </w: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ый нормативный документ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 1.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 Организовать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пренатальную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подготовку и просвещение беременных женщин</w:t>
            </w:r>
          </w:p>
        </w:tc>
        <w:tc>
          <w:tcPr>
            <w:tcW w:w="0" w:type="auto"/>
            <w:hideMark/>
          </w:tcPr>
          <w:p w:rsidR="00EA045B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Сделано: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изучены методики дородовой подготовки, сформирована группа заинтересованных специалистов. </w:t>
            </w:r>
          </w:p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Планируется:</w:t>
            </w:r>
            <w:r w:rsidR="00792705" w:rsidRPr="005E490F">
              <w:rPr>
                <w:rFonts w:eastAsia="Times New Roman"/>
                <w:sz w:val="24"/>
                <w:szCs w:val="24"/>
                <w:lang w:eastAsia="ru-RU"/>
              </w:rPr>
              <w:t> цикл «К</w:t>
            </w:r>
            <w:r w:rsidR="00792705" w:rsidRPr="005E490F">
              <w:rPr>
                <w:rFonts w:eastAsia="Times New Roman"/>
                <w:sz w:val="24"/>
                <w:szCs w:val="24"/>
                <w:lang w:val="sah-RU" w:eastAsia="ru-RU"/>
              </w:rPr>
              <w:t>үн күбэйэ</w:t>
            </w:r>
            <w:r w:rsidR="00EA045B" w:rsidRPr="005E490F">
              <w:rPr>
                <w:rFonts w:eastAsia="Times New Roman"/>
                <w:sz w:val="24"/>
                <w:szCs w:val="24"/>
                <w:lang w:eastAsia="ru-RU"/>
              </w:rPr>
              <w:t>» (6 занятий:</w:t>
            </w:r>
            <w:proofErr w:type="gram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ГВ, пеленание, развитие привязанности, уход за новорождённым, арт-терапия).</w:t>
            </w:r>
            <w:proofErr w:type="gramEnd"/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Охват – не менее 20 беременных. Повышение их готовности к родам и мат</w:t>
            </w:r>
            <w:r w:rsidR="00EA045B" w:rsidRPr="005E490F">
              <w:rPr>
                <w:rFonts w:eastAsia="Times New Roman"/>
                <w:sz w:val="24"/>
                <w:szCs w:val="24"/>
                <w:lang w:eastAsia="ru-RU"/>
              </w:rPr>
              <w:t>еринству (анкетирование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22 беременные прошли полный курс, у 85% снизился уровень тревожности.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Положе</w:t>
            </w:r>
            <w:r w:rsidR="005E490F">
              <w:rPr>
                <w:rFonts w:eastAsia="Times New Roman"/>
                <w:sz w:val="24"/>
                <w:szCs w:val="24"/>
                <w:lang w:eastAsia="ru-RU"/>
              </w:rPr>
              <w:t>ние о дородовой гостиной «К</w:t>
            </w:r>
            <w:r w:rsidR="005E490F">
              <w:rPr>
                <w:rFonts w:eastAsia="Times New Roman"/>
                <w:sz w:val="24"/>
                <w:szCs w:val="24"/>
                <w:lang w:val="sah-RU" w:eastAsia="ru-RU"/>
              </w:rPr>
              <w:t>үн күбэйэ</w:t>
            </w:r>
            <w:r w:rsidR="005E490F">
              <w:rPr>
                <w:rFonts w:eastAsia="Times New Roman"/>
                <w:sz w:val="24"/>
                <w:szCs w:val="24"/>
                <w:lang w:eastAsia="ru-RU"/>
              </w:rPr>
              <w:t>»; программа курса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Задача 2.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Создать игровую среду и организовать еженедельные сессии для детей 0–3 лет с родителями с акцентом на национальные игры</w:t>
            </w:r>
          </w:p>
        </w:tc>
        <w:tc>
          <w:tcPr>
            <w:tcW w:w="0" w:type="auto"/>
            <w:hideMark/>
          </w:tcPr>
          <w:p w:rsidR="00EA045B" w:rsidRPr="005E490F" w:rsidRDefault="00CC13F1" w:rsidP="00EA045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Сделано: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собран комплект национальных игр (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хаамыска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, 5 настольных игр), разработаны картотеки. </w:t>
            </w:r>
          </w:p>
          <w:p w:rsidR="00CC13F1" w:rsidRPr="005E490F" w:rsidRDefault="00CC13F1" w:rsidP="00EA045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Планируется: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изготовление 15 многофункциональных игровых пособий (сенсорные коробки, тактильные мешочки с орнаментом</w:t>
            </w:r>
            <w:r w:rsidR="00EA045B"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, пальчиковые куклы по мотивам </w:t>
            </w:r>
            <w:proofErr w:type="spellStart"/>
            <w:r w:rsidR="00EA045B" w:rsidRPr="005E490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лонхо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Работа Центра не менее 4 часов в неделю, охват 30 семей. Создание 3 выездных игротек для отдалённых наслегов (договоры о сотрудничестве).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Проведено 42 игровые сессии, охвачено 38 семей. Изготовлено 18 пособий. Организовано 4 выезда в наслеги.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План-график работы Центра; договоры о сетевом взаимодействии (3 шт.).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Задача 3.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Повысить родительскую компетентность в вопросах воспитания детей раннего возраста (капризы, упрямство, развитие речи, безопасность)</w:t>
            </w:r>
          </w:p>
        </w:tc>
        <w:tc>
          <w:tcPr>
            <w:tcW w:w="0" w:type="auto"/>
            <w:hideMark/>
          </w:tcPr>
          <w:p w:rsidR="00EA045B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Сделано: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проведён опрос родителей (</w:t>
            </w:r>
            <w:proofErr w:type="gram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выявлены</w:t>
            </w:r>
            <w:proofErr w:type="gram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ТОП-5 проблем). </w:t>
            </w:r>
          </w:p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Планируется: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родительский клуб (2 встречи в месяц): тренинги, мастер-классы, разбор ситуаций (по Программе просвещения, разделы 6.10, 3.16, 3.7).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Не менее 75% родителей отметят улучшение понимания своего ребёнка и использование конструктивных методов воспитания.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90% участников клуба дали положительную обратную связь; в 2 раза сократились жалобы на капризы (по данным дневников наблюдений).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Програм</w:t>
            </w:r>
            <w:r w:rsidR="005E490F">
              <w:rPr>
                <w:rFonts w:eastAsia="Times New Roman"/>
                <w:sz w:val="24"/>
                <w:szCs w:val="24"/>
                <w:lang w:eastAsia="ru-RU"/>
              </w:rPr>
              <w:t>ма родительского клуба «</w:t>
            </w:r>
            <w:proofErr w:type="gramStart"/>
            <w:r w:rsidR="005E490F">
              <w:rPr>
                <w:rFonts w:eastAsia="Times New Roman"/>
                <w:sz w:val="24"/>
                <w:szCs w:val="24"/>
                <w:lang w:val="sah-RU" w:eastAsia="ru-RU"/>
              </w:rPr>
              <w:t>Бар</w:t>
            </w:r>
            <w:proofErr w:type="gramEnd"/>
            <w:r w:rsidR="005E490F">
              <w:rPr>
                <w:rFonts w:eastAsia="Times New Roman"/>
                <w:sz w:val="24"/>
                <w:szCs w:val="24"/>
                <w:lang w:val="sah-RU" w:eastAsia="ru-RU"/>
              </w:rPr>
              <w:t>ҕаһыт үөрэҕэ</w:t>
            </w:r>
            <w:r w:rsidR="005E490F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; сборник памяток и чек-листов.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Задача 4.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 Разработать и 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апробировать методическ</w:t>
            </w:r>
            <w:r w:rsidR="00FF70FE" w:rsidRPr="005E490F">
              <w:rPr>
                <w:rFonts w:eastAsia="Times New Roman"/>
                <w:sz w:val="24"/>
                <w:szCs w:val="24"/>
                <w:lang w:eastAsia="ru-RU"/>
              </w:rPr>
              <w:t>ий комплекс «Национальные игры С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аха для детей раннего возраста»</w:t>
            </w:r>
          </w:p>
        </w:tc>
        <w:tc>
          <w:tcPr>
            <w:tcW w:w="0" w:type="auto"/>
            <w:hideMark/>
          </w:tcPr>
          <w:p w:rsidR="00EA045B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Сделано: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 проанализирована литература, </w:t>
            </w:r>
            <w:proofErr w:type="gram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отобраны</w:t>
            </w:r>
            <w:proofErr w:type="gram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25 игр, 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адаптированных для детей 0–3 лет. </w:t>
            </w:r>
          </w:p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Планируется: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 описание игр с возрастной маркировкой,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видеоинструкции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, методические рекомендации для воспитателей и родителей.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Методический комплекс (электронный и 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печатный) – 50 страниц, распространён в 5 ДОО района.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Выпущен сборник «Игры 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предков – с пелёнок», размещён</w:t>
            </w:r>
            <w:r w:rsidR="00EA045B"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на сайте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Приказ руководителя о внедрении 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комплекса в практику ДОО района.</w:t>
            </w:r>
          </w:p>
        </w:tc>
      </w:tr>
      <w:tr w:rsidR="00CC13F1" w:rsidRPr="005E490F" w:rsidTr="00EA045B"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 5.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Обеспечить кадровое сопровождение и устойчивость проекта (обучение педагогов-наставников)</w:t>
            </w:r>
          </w:p>
        </w:tc>
        <w:tc>
          <w:tcPr>
            <w:tcW w:w="0" w:type="auto"/>
            <w:hideMark/>
          </w:tcPr>
          <w:p w:rsidR="00EA045B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Сделано: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определена базовая команда из 5 педагогов. </w:t>
            </w:r>
          </w:p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Cs/>
                <w:sz w:val="24"/>
                <w:szCs w:val="24"/>
                <w:lang w:eastAsia="ru-RU"/>
              </w:rPr>
              <w:t>Планируется:</w:t>
            </w: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 их обучение на курсах повышения квалификации по темам «Семейное просвещение» и «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Этнопедагогика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5 педагогов получат удостоверения и станут кураторами проекта в наслегах.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Все 5 педагогов прошли обучение, 3 из них успешно провели выездные мастер-классы.</w:t>
            </w:r>
          </w:p>
        </w:tc>
        <w:tc>
          <w:tcPr>
            <w:tcW w:w="0" w:type="auto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Договоры о сотрудничестве с наслегами; план работы ресурсного центра.</w:t>
            </w:r>
          </w:p>
        </w:tc>
      </w:tr>
    </w:tbl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8. Выявленные проблемы, уточнённые задачи на следующий этап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CC13F1" w:rsidRPr="005E490F" w:rsidTr="00EA045B">
        <w:tc>
          <w:tcPr>
            <w:tcW w:w="4644" w:type="dxa"/>
            <w:hideMark/>
          </w:tcPr>
          <w:p w:rsidR="00CC13F1" w:rsidRPr="005E490F" w:rsidRDefault="00CC13F1" w:rsidP="00B528A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4962" w:type="dxa"/>
            <w:hideMark/>
          </w:tcPr>
          <w:p w:rsidR="00CC13F1" w:rsidRPr="005E490F" w:rsidRDefault="00CC13F1" w:rsidP="00B528AD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Уточнённая задача</w:t>
            </w:r>
          </w:p>
        </w:tc>
      </w:tr>
      <w:tr w:rsidR="00CC13F1" w:rsidRPr="005E490F" w:rsidTr="00EA045B">
        <w:tc>
          <w:tcPr>
            <w:tcW w:w="4644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В ходе работы выяснилось, что отцы редко посещают занятия в центре (менее 15%). Требуются формы, ориентированные на мужчин.</w:t>
            </w:r>
          </w:p>
        </w:tc>
        <w:tc>
          <w:tcPr>
            <w:tcW w:w="4962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Разработать и запустить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подпроект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Аҕа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күнэ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» (День отца) с включением спортивных элементов национальных игр (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мас-рестлинг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на поясах для детей, папы-тренеры).</w:t>
            </w:r>
          </w:p>
        </w:tc>
      </w:tr>
      <w:tr w:rsidR="00CC13F1" w:rsidRPr="005E490F" w:rsidTr="00EA045B">
        <w:tc>
          <w:tcPr>
            <w:tcW w:w="4644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Семьи из отдалённых наслегов не имеют возможности приезжать каждую неделю.</w:t>
            </w:r>
          </w:p>
        </w:tc>
        <w:tc>
          <w:tcPr>
            <w:tcW w:w="4962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Создать передвижной «Игровой модуль» (набор из 5 коробок с играми и методическими карточками) для выездных сессий 1 раз в месяц.</w:t>
            </w:r>
          </w:p>
        </w:tc>
      </w:tr>
      <w:tr w:rsidR="00CC13F1" w:rsidRPr="005E490F" w:rsidTr="00EA045B">
        <w:tc>
          <w:tcPr>
            <w:tcW w:w="4644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Недостаточно широко используются женские национальные игры (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билиард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 xml:space="preserve"> на косточках, </w:t>
            </w:r>
            <w:proofErr w:type="spellStart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бродилки</w:t>
            </w:r>
            <w:proofErr w:type="spellEnd"/>
            <w:r w:rsidRPr="005E490F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962" w:type="dxa"/>
            <w:hideMark/>
          </w:tcPr>
          <w:p w:rsidR="00CC13F1" w:rsidRPr="005E490F" w:rsidRDefault="00CC13F1" w:rsidP="00CC13F1">
            <w:pPr>
              <w:widowControl/>
              <w:autoSpaceDE/>
              <w:autoSpaceDN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490F">
              <w:rPr>
                <w:rFonts w:eastAsia="Times New Roman"/>
                <w:sz w:val="24"/>
                <w:szCs w:val="24"/>
                <w:lang w:eastAsia="ru-RU"/>
              </w:rPr>
              <w:t>Привлечь бабушек-носителей традиций для мастер-классов, записать видео с их комментариями, создать отдельный блок «Бабушкин сундук».</w:t>
            </w:r>
          </w:p>
        </w:tc>
      </w:tr>
    </w:tbl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9. Значение (практическое и научное) полученных результатов</w:t>
      </w:r>
      <w:r w:rsidR="00EA045B"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: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Практическое значение:</w:t>
      </w:r>
    </w:p>
    <w:p w:rsidR="00CC13F1" w:rsidRPr="005E490F" w:rsidRDefault="00CC13F1" w:rsidP="00CC13F1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proofErr w:type="gramStart"/>
      <w:r w:rsidRPr="005E490F">
        <w:rPr>
          <w:rFonts w:eastAsia="Times New Roman"/>
          <w:color w:val="0F1115"/>
          <w:sz w:val="24"/>
          <w:szCs w:val="24"/>
          <w:lang w:eastAsia="ru-RU"/>
        </w:rPr>
        <w:t>Создана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повторяемая и масштабируемая модель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семейного игрового центра для детей от 0 до 3 лет, которую можно внедрить в любом ДОО или учреждении культуры.</w:t>
      </w:r>
      <w:proofErr w:type="gramEnd"/>
    </w:p>
    <w:p w:rsidR="00CC13F1" w:rsidRPr="005E490F" w:rsidRDefault="00CC13F1" w:rsidP="00CC13F1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proofErr w:type="gramStart"/>
      <w:r w:rsidRPr="005E490F">
        <w:rPr>
          <w:rFonts w:eastAsia="Times New Roman"/>
          <w:color w:val="0F1115"/>
          <w:sz w:val="24"/>
          <w:szCs w:val="24"/>
          <w:lang w:eastAsia="ru-RU"/>
        </w:rPr>
        <w:t>Систематизированы и адаптированы для самого младшего возраста </w:t>
      </w:r>
      <w:r w:rsidR="00792705" w:rsidRPr="005E490F">
        <w:rPr>
          <w:rFonts w:eastAsia="Times New Roman"/>
          <w:bCs/>
          <w:color w:val="0F1115"/>
          <w:sz w:val="24"/>
          <w:szCs w:val="24"/>
          <w:lang w:eastAsia="ru-RU"/>
        </w:rPr>
        <w:t xml:space="preserve">65 национальных </w:t>
      </w:r>
      <w:proofErr w:type="spellStart"/>
      <w:r w:rsidR="00792705" w:rsidRPr="005E490F">
        <w:rPr>
          <w:rFonts w:eastAsia="Times New Roman"/>
          <w:bCs/>
          <w:color w:val="0F1115"/>
          <w:sz w:val="24"/>
          <w:szCs w:val="24"/>
          <w:lang w:eastAsia="ru-RU"/>
        </w:rPr>
        <w:t>иг</w:t>
      </w:r>
      <w:proofErr w:type="spellEnd"/>
      <w:r w:rsidR="00792705" w:rsidRPr="005E490F">
        <w:rPr>
          <w:rFonts w:eastAsia="Times New Roman"/>
          <w:bCs/>
          <w:color w:val="0F1115"/>
          <w:sz w:val="24"/>
          <w:szCs w:val="24"/>
          <w:lang w:val="sah-RU" w:eastAsia="ru-RU"/>
        </w:rPr>
        <w:t>р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(подвижные, настольные, сенсомоторные) – это вклад в сохранение этнокультурного наследия.</w:t>
      </w:r>
      <w:proofErr w:type="gramEnd"/>
    </w:p>
    <w:p w:rsidR="00CC13F1" w:rsidRPr="005E490F" w:rsidRDefault="00CC13F1" w:rsidP="00CC13F1">
      <w:pPr>
        <w:widowControl/>
        <w:numPr>
          <w:ilvl w:val="0"/>
          <w:numId w:val="3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Родители получили конкретный инструментарий: </w:t>
      </w:r>
      <w:proofErr w:type="gramStart"/>
      <w:r w:rsidRPr="005E490F">
        <w:rPr>
          <w:rFonts w:eastAsia="Times New Roman"/>
          <w:color w:val="0F1115"/>
          <w:sz w:val="24"/>
          <w:szCs w:val="24"/>
          <w:lang w:eastAsia="ru-RU"/>
        </w:rPr>
        <w:t>чек-листы</w:t>
      </w:r>
      <w:proofErr w:type="gram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видеоуроки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>, картотеки, что снизило их тревожность и повысило качество домашнего воспитания.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Научное значение:</w:t>
      </w:r>
    </w:p>
    <w:p w:rsidR="00CC13F1" w:rsidRPr="005E490F" w:rsidRDefault="00CC13F1" w:rsidP="00CC13F1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Обобщён опыт интеграции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этнопедагогики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и современной психологии раннего развития (теория привязанности,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сензитивные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периоды).</w:t>
      </w:r>
    </w:p>
    <w:p w:rsidR="00CC13F1" w:rsidRPr="005E490F" w:rsidRDefault="00CC13F1" w:rsidP="00CC13F1">
      <w:pPr>
        <w:widowControl/>
        <w:numPr>
          <w:ilvl w:val="0"/>
          <w:numId w:val="4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Разработана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критериальная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база оценки эффективности семейных игровых центров (показатели: динамика детско-родительского взаимодействия, частота использования национальных игр дома, уровень родительской рефлексии).</w:t>
      </w:r>
    </w:p>
    <w:p w:rsidR="00CC13F1" w:rsidRPr="005E490F" w:rsidRDefault="00CC13F1" w:rsidP="00CC13F1">
      <w:pPr>
        <w:widowControl/>
        <w:shd w:val="clear" w:color="auto" w:fill="FFFFFF"/>
        <w:autoSpaceDE/>
        <w:autoSpaceDN/>
        <w:jc w:val="both"/>
        <w:outlineLvl w:val="2"/>
        <w:rPr>
          <w:rFonts w:eastAsia="Times New Roman"/>
          <w:b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10. Возможность для внедрения в практику образовательных организаций района</w:t>
      </w:r>
      <w:r w:rsidR="00EA045B" w:rsidRPr="005E490F">
        <w:rPr>
          <w:rFonts w:eastAsia="Times New Roman"/>
          <w:b/>
          <w:bCs/>
          <w:color w:val="0F1115"/>
          <w:sz w:val="24"/>
          <w:szCs w:val="24"/>
          <w:lang w:eastAsia="ru-RU"/>
        </w:rPr>
        <w:t>:</w:t>
      </w:r>
    </w:p>
    <w:p w:rsidR="00CC13F1" w:rsidRPr="005E490F" w:rsidRDefault="00CC13F1" w:rsidP="00CC13F1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lastRenderedPageBreak/>
        <w:t>Разработанный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методический сборник «Игры предков – с пелёнок»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и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видеотека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 (15 роликов) передаются во все ДОО </w:t>
      </w:r>
      <w:proofErr w:type="spellStart"/>
      <w:r w:rsidRPr="005E490F">
        <w:rPr>
          <w:rFonts w:eastAsia="Times New Roman"/>
          <w:color w:val="0F1115"/>
          <w:sz w:val="24"/>
          <w:szCs w:val="24"/>
          <w:lang w:eastAsia="ru-RU"/>
        </w:rPr>
        <w:t>Нюрбинского</w:t>
      </w:r>
      <w:proofErr w:type="spellEnd"/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района и размещаются в открытом доступе</w:t>
      </w:r>
      <w:r w:rsidR="00EA045B" w:rsidRPr="005E490F">
        <w:rPr>
          <w:rFonts w:eastAsia="Times New Roman"/>
          <w:color w:val="0F1115"/>
          <w:sz w:val="24"/>
          <w:szCs w:val="24"/>
          <w:lang w:eastAsia="ru-RU"/>
        </w:rPr>
        <w:t xml:space="preserve"> на сайте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.</w:t>
      </w:r>
    </w:p>
    <w:p w:rsidR="00CC13F1" w:rsidRPr="005E490F" w:rsidRDefault="00CC13F1" w:rsidP="00CC13F1">
      <w:pPr>
        <w:widowControl/>
        <w:numPr>
          <w:ilvl w:val="0"/>
          <w:numId w:val="5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Модель Центра «</w:t>
      </w:r>
      <w:proofErr w:type="spellStart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Ньургуһун</w:t>
      </w:r>
      <w:proofErr w:type="spellEnd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»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 может быть воспроизведена на базе любой ДОО, имеющей группу раннего возраста, за счёт:</w:t>
      </w:r>
    </w:p>
    <w:p w:rsidR="00CC13F1" w:rsidRPr="005E490F" w:rsidRDefault="00CC13F1" w:rsidP="00EA045B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F1115"/>
          <w:sz w:val="24"/>
          <w:szCs w:val="24"/>
          <w:lang w:eastAsia="ru-RU"/>
        </w:rPr>
      </w:pPr>
      <w:r w:rsidRPr="005E490F">
        <w:rPr>
          <w:color w:val="0F1115"/>
          <w:sz w:val="24"/>
          <w:szCs w:val="24"/>
          <w:lang w:eastAsia="ru-RU"/>
        </w:rPr>
        <w:t>низкой себестоимости пособий (изготовление из природных и бросовых материалов);</w:t>
      </w:r>
    </w:p>
    <w:p w:rsidR="00CC13F1" w:rsidRPr="005E490F" w:rsidRDefault="00CC13F1" w:rsidP="00EA045B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F1115"/>
          <w:sz w:val="24"/>
          <w:szCs w:val="24"/>
          <w:lang w:eastAsia="ru-RU"/>
        </w:rPr>
      </w:pPr>
      <w:r w:rsidRPr="005E490F">
        <w:rPr>
          <w:color w:val="0F1115"/>
          <w:sz w:val="24"/>
          <w:szCs w:val="24"/>
          <w:lang w:eastAsia="ru-RU"/>
        </w:rPr>
        <w:t>возможности работы без дополнительных ставок (за счёт перераспределения часов воспитателей и психолога);</w:t>
      </w:r>
    </w:p>
    <w:p w:rsidR="00CC13F1" w:rsidRPr="005E490F" w:rsidRDefault="00CC13F1" w:rsidP="00EA045B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color w:val="0F1115"/>
          <w:sz w:val="24"/>
          <w:szCs w:val="24"/>
          <w:lang w:eastAsia="ru-RU"/>
        </w:rPr>
      </w:pPr>
      <w:r w:rsidRPr="005E490F">
        <w:rPr>
          <w:color w:val="0F1115"/>
          <w:sz w:val="24"/>
          <w:szCs w:val="24"/>
          <w:lang w:eastAsia="ru-RU"/>
        </w:rPr>
        <w:t>простого алгоритма запуска (3</w:t>
      </w:r>
      <w:r w:rsidR="00EA045B" w:rsidRPr="005E490F">
        <w:rPr>
          <w:color w:val="0F1115"/>
          <w:sz w:val="24"/>
          <w:szCs w:val="24"/>
          <w:lang w:eastAsia="ru-RU"/>
        </w:rPr>
        <w:t xml:space="preserve"> шага: обучение одного педагога,</w:t>
      </w:r>
      <w:r w:rsidRPr="005E490F">
        <w:rPr>
          <w:color w:val="0F1115"/>
          <w:sz w:val="24"/>
          <w:szCs w:val="24"/>
          <w:lang w:eastAsia="ru-RU"/>
        </w:rPr>
        <w:t xml:space="preserve"> закуп</w:t>
      </w:r>
      <w:r w:rsidR="00EA045B" w:rsidRPr="005E490F">
        <w:rPr>
          <w:color w:val="0F1115"/>
          <w:sz w:val="24"/>
          <w:szCs w:val="24"/>
          <w:lang w:eastAsia="ru-RU"/>
        </w:rPr>
        <w:t>ка/изготовление 10 базовых игр,</w:t>
      </w:r>
      <w:r w:rsidRPr="005E490F">
        <w:rPr>
          <w:color w:val="0F1115"/>
          <w:sz w:val="24"/>
          <w:szCs w:val="24"/>
          <w:lang w:eastAsia="ru-RU"/>
        </w:rPr>
        <w:t xml:space="preserve"> открытие субботней группы).</w:t>
      </w:r>
    </w:p>
    <w:p w:rsidR="0047788E" w:rsidRPr="005E490F" w:rsidRDefault="0047788E" w:rsidP="00CC13F1">
      <w:pPr>
        <w:jc w:val="both"/>
        <w:rPr>
          <w:sz w:val="24"/>
          <w:szCs w:val="24"/>
        </w:rPr>
      </w:pPr>
    </w:p>
    <w:p w:rsidR="00556BC6" w:rsidRPr="005E490F" w:rsidRDefault="00556BC6" w:rsidP="00556BC6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Содержание работы модулей проекта «</w:t>
      </w:r>
      <w:proofErr w:type="spellStart"/>
      <w:r w:rsidRPr="005E490F">
        <w:rPr>
          <w:color w:val="0F1115"/>
          <w:sz w:val="24"/>
          <w:szCs w:val="24"/>
        </w:rPr>
        <w:t>Ньургуһун</w:t>
      </w:r>
      <w:proofErr w:type="spellEnd"/>
      <w:r w:rsidRPr="005E490F">
        <w:rPr>
          <w:color w:val="0F1115"/>
          <w:sz w:val="24"/>
          <w:szCs w:val="24"/>
        </w:rPr>
        <w:t xml:space="preserve">» </w:t>
      </w:r>
    </w:p>
    <w:p w:rsidR="00556BC6" w:rsidRPr="005E490F" w:rsidRDefault="00792705" w:rsidP="00556BC6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Модуль 1. «К</w:t>
      </w:r>
      <w:r w:rsidRPr="005E490F">
        <w:rPr>
          <w:color w:val="0F1115"/>
          <w:sz w:val="24"/>
          <w:szCs w:val="24"/>
          <w:lang w:val="sah-RU"/>
        </w:rPr>
        <w:t>үн күбэйэ</w:t>
      </w:r>
      <w:r w:rsidR="00556BC6" w:rsidRPr="005E490F">
        <w:rPr>
          <w:color w:val="0F1115"/>
          <w:sz w:val="24"/>
          <w:szCs w:val="24"/>
        </w:rPr>
        <w:t>» – дородовая гостиная (для беременных и пар)</w:t>
      </w:r>
    </w:p>
    <w:p w:rsidR="00556BC6" w:rsidRPr="005E490F" w:rsidRDefault="00556BC6" w:rsidP="00556BC6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924"/>
        <w:gridCol w:w="7540"/>
      </w:tblGrid>
      <w:tr w:rsidR="00556BC6" w:rsidRPr="005E490F" w:rsidTr="00556BC6">
        <w:tc>
          <w:tcPr>
            <w:tcW w:w="0" w:type="auto"/>
            <w:hideMark/>
          </w:tcPr>
          <w:p w:rsidR="00556BC6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Наименование</w:t>
            </w:r>
          </w:p>
        </w:tc>
        <w:tc>
          <w:tcPr>
            <w:tcW w:w="7540" w:type="dxa"/>
            <w:hideMark/>
          </w:tcPr>
          <w:p w:rsidR="00556BC6" w:rsidRPr="005E490F" w:rsidRDefault="00556BC6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Содержание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Цель модуля</w:t>
            </w:r>
          </w:p>
        </w:tc>
        <w:tc>
          <w:tcPr>
            <w:tcW w:w="754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Формирование психологической и педагогической готовности будущих родителей к рождению и воспитанию ребёнка, профилактика послеродовых депрессий и нарушений привязанности.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Целевая группа</w:t>
            </w:r>
          </w:p>
        </w:tc>
        <w:tc>
          <w:tcPr>
            <w:tcW w:w="754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Беременные женщины (срок 20–36 недель) и их партнёры.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Формы работы</w:t>
            </w:r>
          </w:p>
        </w:tc>
        <w:tc>
          <w:tcPr>
            <w:tcW w:w="754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Групповые встречи (6 занятий), индивидуальные консультации, мастер-класс, арт-терапия, дыхательные практики.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Периодичность</w:t>
            </w:r>
          </w:p>
        </w:tc>
        <w:tc>
          <w:tcPr>
            <w:tcW w:w="754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1 раз в неделю, длительность 1,5 часа.</w:t>
            </w:r>
          </w:p>
        </w:tc>
      </w:tr>
    </w:tbl>
    <w:p w:rsidR="00556BC6" w:rsidRPr="005E490F" w:rsidRDefault="00556BC6" w:rsidP="00556BC6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i w:val="0"/>
          <w:color w:val="0F1115"/>
          <w:sz w:val="24"/>
          <w:szCs w:val="24"/>
        </w:rPr>
        <w:t>Использование разделов  Программы просвещения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020"/>
        <w:gridCol w:w="3325"/>
        <w:gridCol w:w="3119"/>
      </w:tblGrid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Тема занятия</w:t>
            </w:r>
          </w:p>
        </w:tc>
        <w:tc>
          <w:tcPr>
            <w:tcW w:w="3325" w:type="dxa"/>
            <w:hideMark/>
          </w:tcPr>
          <w:p w:rsidR="00556BC6" w:rsidRPr="005E490F" w:rsidRDefault="00556BC6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Раздел Программы</w:t>
            </w:r>
          </w:p>
        </w:tc>
        <w:tc>
          <w:tcPr>
            <w:tcW w:w="3119" w:type="dxa"/>
            <w:hideMark/>
          </w:tcPr>
          <w:p w:rsidR="00556BC6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Задачи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«Климат семьи до рождения ребёнка»</w:t>
            </w:r>
          </w:p>
        </w:tc>
        <w:tc>
          <w:tcPr>
            <w:tcW w:w="332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Раздел 1.2 «Специфика и структура детско-родительских отношений» (с. 21–23); п. «Мотивы воспитания и </w:t>
            </w:r>
            <w:proofErr w:type="spellStart"/>
            <w:r w:rsidRPr="005E490F">
              <w:rPr>
                <w:sz w:val="24"/>
                <w:szCs w:val="24"/>
              </w:rPr>
              <w:t>родительства</w:t>
            </w:r>
            <w:proofErr w:type="spellEnd"/>
            <w:r w:rsidRPr="005E490F">
              <w:rPr>
                <w:sz w:val="24"/>
                <w:szCs w:val="24"/>
              </w:rPr>
              <w:t>» (с. 25)</w:t>
            </w:r>
          </w:p>
        </w:tc>
        <w:tc>
          <w:tcPr>
            <w:tcW w:w="3119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Формирование осознанного подхода к </w:t>
            </w:r>
            <w:proofErr w:type="spellStart"/>
            <w:r w:rsidRPr="005E490F">
              <w:rPr>
                <w:sz w:val="24"/>
                <w:szCs w:val="24"/>
              </w:rPr>
              <w:t>родительству</w:t>
            </w:r>
            <w:proofErr w:type="spellEnd"/>
            <w:r w:rsidRPr="005E490F">
              <w:rPr>
                <w:sz w:val="24"/>
                <w:szCs w:val="24"/>
              </w:rPr>
              <w:t>, анализ собственных установок и ожиданий.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«Грудное вскармливание – основа привязанности»</w:t>
            </w:r>
          </w:p>
        </w:tc>
        <w:tc>
          <w:tcPr>
            <w:tcW w:w="332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Раздел 3.8 «Воспитание и развитие детей младенческого и раннего возраста» (с. 81–84) – теория привязанности, комплекс оживления, </w:t>
            </w:r>
            <w:proofErr w:type="spellStart"/>
            <w:r w:rsidRPr="005E490F">
              <w:rPr>
                <w:sz w:val="24"/>
                <w:szCs w:val="24"/>
              </w:rPr>
              <w:t>госпитализм</w:t>
            </w:r>
            <w:proofErr w:type="spellEnd"/>
          </w:p>
        </w:tc>
        <w:tc>
          <w:tcPr>
            <w:tcW w:w="3119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Понимание роли ГВ в формировании эмоциональной связи, профилактика депривации.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«Первый месяц жизни: что важно знать»</w:t>
            </w:r>
          </w:p>
        </w:tc>
        <w:tc>
          <w:tcPr>
            <w:tcW w:w="332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3.8, с. 83 – «Младенчество», непосредственно-эмоциональное общение</w:t>
            </w:r>
          </w:p>
        </w:tc>
        <w:tc>
          <w:tcPr>
            <w:tcW w:w="3119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Навыки ухода, распознавание сигналов младенца, развитие чувствительности родителей.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«Послеродовая поддержка и профилактика эмоционального выгорания»</w:t>
            </w:r>
          </w:p>
        </w:tc>
        <w:tc>
          <w:tcPr>
            <w:tcW w:w="332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Раздел 1.1 «Родительская компетентность и </w:t>
            </w:r>
            <w:proofErr w:type="gramStart"/>
            <w:r w:rsidRPr="005E490F">
              <w:rPr>
                <w:sz w:val="24"/>
                <w:szCs w:val="24"/>
              </w:rPr>
              <w:t>ответственное</w:t>
            </w:r>
            <w:proofErr w:type="gramEnd"/>
            <w:r w:rsidRPr="005E490F">
              <w:rPr>
                <w:sz w:val="24"/>
                <w:szCs w:val="24"/>
              </w:rPr>
              <w:t xml:space="preserve"> </w:t>
            </w:r>
            <w:proofErr w:type="spellStart"/>
            <w:r w:rsidRPr="005E490F">
              <w:rPr>
                <w:sz w:val="24"/>
                <w:szCs w:val="24"/>
              </w:rPr>
              <w:t>родительство</w:t>
            </w:r>
            <w:proofErr w:type="spellEnd"/>
            <w:r w:rsidRPr="005E490F">
              <w:rPr>
                <w:sz w:val="24"/>
                <w:szCs w:val="24"/>
              </w:rPr>
              <w:t>» (с. 16–20); п. «Важные установки ответственного родителя» (с. 18–19)</w:t>
            </w:r>
          </w:p>
        </w:tc>
        <w:tc>
          <w:tcPr>
            <w:tcW w:w="3119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Забота о себе как часть </w:t>
            </w:r>
            <w:proofErr w:type="gramStart"/>
            <w:r w:rsidRPr="005E490F">
              <w:rPr>
                <w:sz w:val="24"/>
                <w:szCs w:val="24"/>
              </w:rPr>
              <w:t>ответственного</w:t>
            </w:r>
            <w:proofErr w:type="gramEnd"/>
            <w:r w:rsidRPr="005E490F">
              <w:rPr>
                <w:sz w:val="24"/>
                <w:szCs w:val="24"/>
              </w:rPr>
              <w:t xml:space="preserve"> </w:t>
            </w:r>
            <w:proofErr w:type="spellStart"/>
            <w:r w:rsidRPr="005E490F">
              <w:rPr>
                <w:sz w:val="24"/>
                <w:szCs w:val="24"/>
              </w:rPr>
              <w:t>родительства</w:t>
            </w:r>
            <w:proofErr w:type="spellEnd"/>
            <w:r w:rsidRPr="005E490F">
              <w:rPr>
                <w:sz w:val="24"/>
                <w:szCs w:val="24"/>
              </w:rPr>
              <w:t>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«Мы ждём тебя: формирование положительного образа </w:t>
            </w:r>
            <w:r w:rsidRPr="005E490F">
              <w:rPr>
                <w:sz w:val="24"/>
                <w:szCs w:val="24"/>
              </w:rPr>
              <w:lastRenderedPageBreak/>
              <w:t>ребёнка»</w:t>
            </w:r>
          </w:p>
        </w:tc>
        <w:tc>
          <w:tcPr>
            <w:tcW w:w="332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lastRenderedPageBreak/>
              <w:t>Раздел 1.3 «</w:t>
            </w:r>
            <w:proofErr w:type="spellStart"/>
            <w:r w:rsidRPr="005E490F">
              <w:rPr>
                <w:sz w:val="24"/>
                <w:szCs w:val="24"/>
              </w:rPr>
              <w:t>Самоценность</w:t>
            </w:r>
            <w:proofErr w:type="spellEnd"/>
            <w:r w:rsidRPr="005E490F">
              <w:rPr>
                <w:sz w:val="24"/>
                <w:szCs w:val="24"/>
              </w:rPr>
              <w:t xml:space="preserve"> и уважение прав ребёнка в семье» (с. 28–31)</w:t>
            </w:r>
          </w:p>
        </w:tc>
        <w:tc>
          <w:tcPr>
            <w:tcW w:w="3119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Признание личности ребёнка до его рождения, уважение его прав.</w:t>
            </w:r>
          </w:p>
        </w:tc>
      </w:tr>
    </w:tbl>
    <w:p w:rsidR="00556BC6" w:rsidRPr="005E490F" w:rsidRDefault="00556BC6" w:rsidP="00912E7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gramStart"/>
      <w:r w:rsidRPr="005E490F">
        <w:rPr>
          <w:rStyle w:val="a5"/>
          <w:color w:val="0F1115"/>
        </w:rPr>
        <w:lastRenderedPageBreak/>
        <w:t>Используемые формы из Программы</w:t>
      </w:r>
      <w:r w:rsidRPr="005E490F">
        <w:rPr>
          <w:color w:val="0F1115"/>
        </w:rPr>
        <w:t> (Раздел 2.2, с. 44–47):</w:t>
      </w:r>
      <w:r w:rsidRPr="005E490F">
        <w:rPr>
          <w:color w:val="0F1115"/>
        </w:rPr>
        <w:br/>
        <w:t>– групповые консультации;</w:t>
      </w:r>
      <w:r w:rsidRPr="005E490F">
        <w:rPr>
          <w:color w:val="0F1115"/>
        </w:rPr>
        <w:br/>
        <w:t>– мастер-классы (пеленание, массаж);</w:t>
      </w:r>
      <w:r w:rsidRPr="005E490F">
        <w:rPr>
          <w:color w:val="0F1115"/>
        </w:rPr>
        <w:br/>
        <w:t>– тематические аудиозаписи (релаксационные мелодии, голос матери).</w:t>
      </w:r>
      <w:proofErr w:type="gramEnd"/>
    </w:p>
    <w:p w:rsidR="00556BC6" w:rsidRPr="005E490F" w:rsidRDefault="00792705" w:rsidP="00556BC6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Модуль 2. «</w:t>
      </w:r>
      <w:r w:rsidRPr="005E490F">
        <w:rPr>
          <w:color w:val="0F1115"/>
          <w:sz w:val="24"/>
          <w:szCs w:val="24"/>
          <w:lang w:val="sah-RU"/>
        </w:rPr>
        <w:t>Һоп-паа</w:t>
      </w:r>
      <w:r w:rsidR="00556BC6" w:rsidRPr="005E490F">
        <w:rPr>
          <w:color w:val="0F1115"/>
          <w:sz w:val="24"/>
          <w:szCs w:val="24"/>
        </w:rPr>
        <w:t>» – игровые сессии для детей 0–3 лет с родителями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923"/>
        <w:gridCol w:w="7541"/>
      </w:tblGrid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Параметр</w:t>
            </w:r>
          </w:p>
        </w:tc>
        <w:tc>
          <w:tcPr>
            <w:tcW w:w="754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Содержание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Цель модуля</w:t>
            </w:r>
          </w:p>
        </w:tc>
        <w:tc>
          <w:tcPr>
            <w:tcW w:w="754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Создание условий для полноценного психического, физического и речевого развития детей раннего возраста через совместную игровую деятельность с родителями с использованием национальных игр.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Целевая группа</w:t>
            </w:r>
          </w:p>
        </w:tc>
        <w:tc>
          <w:tcPr>
            <w:tcW w:w="754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Дети 0–1 год, 1–2 года, 2–3 года + их родители (законные представители).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Формы работы</w:t>
            </w:r>
          </w:p>
        </w:tc>
        <w:tc>
          <w:tcPr>
            <w:tcW w:w="754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Еженедельные игровые сессии (40 мин), «Умные коробки» – прокат дидактических пособий домой, выездные игротеки.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Периодичность</w:t>
            </w:r>
          </w:p>
        </w:tc>
        <w:tc>
          <w:tcPr>
            <w:tcW w:w="754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1 раз в неделю (суббота), группы до 5 пар.</w:t>
            </w:r>
          </w:p>
        </w:tc>
      </w:tr>
    </w:tbl>
    <w:p w:rsidR="00556BC6" w:rsidRPr="005E490F" w:rsidRDefault="00556BC6" w:rsidP="00556BC6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i w:val="0"/>
          <w:color w:val="0F1115"/>
          <w:sz w:val="24"/>
          <w:szCs w:val="24"/>
        </w:rPr>
        <w:t>Использование разделов  Программы просвещения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860"/>
        <w:gridCol w:w="3060"/>
        <w:gridCol w:w="3544"/>
      </w:tblGrid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Направление игр</w:t>
            </w:r>
          </w:p>
        </w:tc>
        <w:tc>
          <w:tcPr>
            <w:tcW w:w="30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Раздел Программы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Конкретные темы и понятия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Сенсомоторные игры (0–1 год)</w:t>
            </w:r>
          </w:p>
        </w:tc>
        <w:tc>
          <w:tcPr>
            <w:tcW w:w="30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3.8 «Воспитание и развитие детей младенческого и раннего возраста» (с. 82–84)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«Сенсорно-моторное развитие», «хватание», «комплекс оживления», «предметная деятельность»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Предметно-</w:t>
            </w:r>
            <w:proofErr w:type="spellStart"/>
            <w:r w:rsidRPr="005E490F">
              <w:rPr>
                <w:sz w:val="24"/>
                <w:szCs w:val="24"/>
              </w:rPr>
              <w:t>манипулятивные</w:t>
            </w:r>
            <w:proofErr w:type="spellEnd"/>
            <w:r w:rsidRPr="005E490F">
              <w:rPr>
                <w:sz w:val="24"/>
                <w:szCs w:val="24"/>
              </w:rPr>
              <w:t xml:space="preserve"> игры (1–2 года)</w:t>
            </w:r>
          </w:p>
        </w:tc>
        <w:tc>
          <w:tcPr>
            <w:tcW w:w="30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3.8, с. 85–86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«Предметная деятельность как ведущая», «соотносящие действия», «наглядно-действенное мышление»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Национальные подвижные игры (2–3 года)</w:t>
            </w:r>
          </w:p>
        </w:tc>
        <w:tc>
          <w:tcPr>
            <w:tcW w:w="30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3.11 «Роль игры и детской субкультуры» (с. 95–99)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«Сюжет игры», «роль», «правила», «детская субкультура» – адаптация якутских игр как элемента субкультуры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Развитие речи через пальчиковые игры и фольклор</w:t>
            </w:r>
          </w:p>
        </w:tc>
        <w:tc>
          <w:tcPr>
            <w:tcW w:w="30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3.16 «Развитие речи у детей дошкольного возраста в семье» (с. 115–116)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«Языковая способность», «фонематический слух», «лексический запас» – с использованием </w:t>
            </w:r>
            <w:proofErr w:type="spellStart"/>
            <w:r w:rsidRPr="005E490F">
              <w:rPr>
                <w:sz w:val="24"/>
                <w:szCs w:val="24"/>
              </w:rPr>
              <w:t>потешек</w:t>
            </w:r>
            <w:proofErr w:type="spellEnd"/>
            <w:r w:rsidRPr="005E490F">
              <w:rPr>
                <w:sz w:val="24"/>
                <w:szCs w:val="24"/>
              </w:rPr>
              <w:t xml:space="preserve"> на якутском языке</w:t>
            </w:r>
          </w:p>
        </w:tc>
      </w:tr>
      <w:tr w:rsidR="00556BC6" w:rsidRPr="005E490F" w:rsidTr="00556BC6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Игрушки и игровые материалы</w:t>
            </w:r>
          </w:p>
        </w:tc>
        <w:tc>
          <w:tcPr>
            <w:tcW w:w="30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6.9 «Выбор правильных игр и игрушек» (с. 175–179)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«Предметы-заместители», «образные игрушки», «неоформленный материал» – изготовление игрушек своими руками</w:t>
            </w:r>
          </w:p>
        </w:tc>
      </w:tr>
    </w:tbl>
    <w:p w:rsidR="00556BC6" w:rsidRPr="005E490F" w:rsidRDefault="00556BC6" w:rsidP="005014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E490F">
        <w:rPr>
          <w:rStyle w:val="a5"/>
          <w:color w:val="0F1115"/>
        </w:rPr>
        <w:t>Используемые формы из Программы</w:t>
      </w:r>
      <w:r w:rsidRPr="005E490F">
        <w:rPr>
          <w:color w:val="0F1115"/>
        </w:rPr>
        <w:t> (Раздел 2.2, с. 47–49):</w:t>
      </w:r>
      <w:r w:rsidRPr="005E490F">
        <w:rPr>
          <w:color w:val="0F1115"/>
        </w:rPr>
        <w:br/>
        <w:t>– игровые практикумы;</w:t>
      </w:r>
      <w:r w:rsidRPr="005E490F">
        <w:rPr>
          <w:color w:val="0F1115"/>
        </w:rPr>
        <w:br/>
        <w:t>– совместные игры детей и родителей («игротека»);</w:t>
      </w:r>
      <w:r w:rsidRPr="005E490F">
        <w:rPr>
          <w:color w:val="0F1115"/>
        </w:rPr>
        <w:br/>
        <w:t>– мастер-классы по изготовлению пособий.</w:t>
      </w:r>
    </w:p>
    <w:p w:rsidR="00556BC6" w:rsidRPr="005E490F" w:rsidRDefault="00792705" w:rsidP="00501483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Модуль 3. «</w:t>
      </w:r>
      <w:proofErr w:type="gramStart"/>
      <w:r w:rsidRPr="005E490F">
        <w:rPr>
          <w:color w:val="0F1115"/>
          <w:sz w:val="24"/>
          <w:szCs w:val="24"/>
          <w:lang w:val="sah-RU"/>
        </w:rPr>
        <w:t>Бар</w:t>
      </w:r>
      <w:proofErr w:type="gramEnd"/>
      <w:r w:rsidRPr="005E490F">
        <w:rPr>
          <w:color w:val="0F1115"/>
          <w:sz w:val="24"/>
          <w:szCs w:val="24"/>
          <w:lang w:val="sah-RU"/>
        </w:rPr>
        <w:t>ҕаһыт үөрэҕэ</w:t>
      </w:r>
      <w:r w:rsidR="00556BC6" w:rsidRPr="005E490F">
        <w:rPr>
          <w:color w:val="0F1115"/>
          <w:sz w:val="24"/>
          <w:szCs w:val="24"/>
        </w:rPr>
        <w:t>» – родительский клуб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928"/>
        <w:gridCol w:w="7536"/>
      </w:tblGrid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Параметр</w:t>
            </w:r>
          </w:p>
        </w:tc>
        <w:tc>
          <w:tcPr>
            <w:tcW w:w="753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Содержание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Цель модуля</w:t>
            </w:r>
          </w:p>
        </w:tc>
        <w:tc>
          <w:tcPr>
            <w:tcW w:w="753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Повышение родительской компетентности в вопросах воспитания, развития и здоровья детей раннего возраста, формирование единого подхода семьи и ДОО.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Целевая группа</w:t>
            </w:r>
          </w:p>
        </w:tc>
        <w:tc>
          <w:tcPr>
            <w:tcW w:w="753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Родители (законные представители) детей 0–3 лет, включая приёмных родителей и опекунов.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Формы работы</w:t>
            </w:r>
          </w:p>
        </w:tc>
        <w:tc>
          <w:tcPr>
            <w:tcW w:w="753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Тренинги, дискуссии, круглые столы, разбор кейсов, просмотр </w:t>
            </w:r>
            <w:r w:rsidRPr="005E490F">
              <w:rPr>
                <w:sz w:val="24"/>
                <w:szCs w:val="24"/>
              </w:rPr>
              <w:lastRenderedPageBreak/>
              <w:t>видеозаписей деятельности детей, анкетирование.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lastRenderedPageBreak/>
              <w:t>Периодичность</w:t>
            </w:r>
          </w:p>
        </w:tc>
        <w:tc>
          <w:tcPr>
            <w:tcW w:w="753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 раза в месяц (вторник вечером, 1,5 часа).</w:t>
            </w:r>
          </w:p>
        </w:tc>
      </w:tr>
    </w:tbl>
    <w:p w:rsidR="00501483" w:rsidRPr="005E490F" w:rsidRDefault="00501483" w:rsidP="00501483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i w:val="0"/>
          <w:color w:val="0F1115"/>
          <w:sz w:val="24"/>
          <w:szCs w:val="24"/>
        </w:rPr>
        <w:t>Использование разделов  Программы просвещения</w:t>
      </w:r>
    </w:p>
    <w:p w:rsidR="00556BC6" w:rsidRPr="005E490F" w:rsidRDefault="00556BC6" w:rsidP="00556BC6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019"/>
        <w:gridCol w:w="2901"/>
        <w:gridCol w:w="3544"/>
      </w:tblGrid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Тема встречи</w:t>
            </w:r>
          </w:p>
        </w:tc>
        <w:tc>
          <w:tcPr>
            <w:tcW w:w="2901" w:type="dxa"/>
            <w:hideMark/>
          </w:tcPr>
          <w:p w:rsidR="00556BC6" w:rsidRPr="005E490F" w:rsidRDefault="00501483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 xml:space="preserve">Раздел </w:t>
            </w:r>
            <w:r w:rsidR="00556BC6" w:rsidRPr="005E490F">
              <w:rPr>
                <w:rStyle w:val="a5"/>
                <w:sz w:val="24"/>
                <w:szCs w:val="24"/>
              </w:rPr>
              <w:t>Программы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Ключевые понятия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«Кризис 3 лет: упрямство и капризы. Как договариваться?»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6.10 «Упрямство и капризы» (с. 180–182); также раздел 3.10 (кризис 7 лет, но аналогия)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«Капризы и упрямство как способ поведения», «противодействие взрослому», «стратегии предупреждения»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«Развитие речи дома: игры и упражнения»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3.16 «Развитие речи у детей дошкольного возраста в семье» (с. 115–116); раздел 3.8 (ранний возраст)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«Речевая деятельность», «</w:t>
            </w:r>
            <w:proofErr w:type="spellStart"/>
            <w:r w:rsidRPr="005E490F">
              <w:rPr>
                <w:sz w:val="24"/>
                <w:szCs w:val="24"/>
              </w:rPr>
              <w:t>аудирование</w:t>
            </w:r>
            <w:proofErr w:type="spellEnd"/>
            <w:r w:rsidRPr="005E490F">
              <w:rPr>
                <w:sz w:val="24"/>
                <w:szCs w:val="24"/>
              </w:rPr>
              <w:t>», «мелкая моторика и речь»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«Безопасность малыша: быт, природа, незнакомцы»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3.7 «Основы безопасного поведения детей дошкольного возраста» (с. 76–80)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«Опасные факторы», «потенциальная опасность», «формирование безопасных паттернов поведения»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«Поощрения и наказания: как не навредить»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6.3 «Поощрения и наказания в семье» (с. 153–156)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«Эффективные и неэффективные наказания», «похвала продуктивная», «лишение благ»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«Роль бабушек и дедушек: союзники или конкуренты»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6.2 «Дедушки и бабушки в жизни ребёнка» (с. 150–152)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«Многопоколенная семья», «соперничество в воспитании», «компромисс стилей»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«Агрессивное поведение: причины и коррекция»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6.14 «Агрессивное поведение, причинение физического ущерба» (с. 191–193)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«Виды агрессии», «нормативно-инструментальный тип», «целенаправленно-враждебный»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«Тревожность и страхи: как помочь ребёнку»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6.5 «Тревожность и страхи дошкольника» (с. 159–162)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«Ситуативная и личностная тревожность», «страхи возрастные», «профилактика»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«Воспитание мальчиков и девочек: гендерный подход»</w:t>
            </w:r>
          </w:p>
        </w:tc>
        <w:tc>
          <w:tcPr>
            <w:tcW w:w="2901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3.19 «Гендерное воспитание в семье» (с. 123–127)</w:t>
            </w:r>
          </w:p>
        </w:tc>
        <w:tc>
          <w:tcPr>
            <w:tcW w:w="3544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«Гендерная идентичность», «роль отца и матери», «пример родителей»</w:t>
            </w:r>
          </w:p>
        </w:tc>
      </w:tr>
    </w:tbl>
    <w:p w:rsidR="00556BC6" w:rsidRPr="005E490F" w:rsidRDefault="00556BC6" w:rsidP="005014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E490F">
        <w:rPr>
          <w:rStyle w:val="a5"/>
          <w:color w:val="0F1115"/>
        </w:rPr>
        <w:t>Используемые формы из Программы</w:t>
      </w:r>
      <w:r w:rsidRPr="005E490F">
        <w:rPr>
          <w:color w:val="0F1115"/>
        </w:rPr>
        <w:t> (Раздел 2.2, с. 44–48):</w:t>
      </w:r>
      <w:r w:rsidRPr="005E490F">
        <w:rPr>
          <w:color w:val="0F1115"/>
        </w:rPr>
        <w:br/>
        <w:t>– родительские собрания (в формате дискуссии);</w:t>
      </w:r>
      <w:r w:rsidRPr="005E490F">
        <w:rPr>
          <w:color w:val="0F1115"/>
        </w:rPr>
        <w:br/>
        <w:t>– тренинги;</w:t>
      </w:r>
      <w:r w:rsidRPr="005E490F">
        <w:rPr>
          <w:color w:val="0F1115"/>
        </w:rPr>
        <w:br/>
        <w:t>– педагогические гостиные;</w:t>
      </w:r>
      <w:r w:rsidRPr="005E490F">
        <w:rPr>
          <w:color w:val="0F1115"/>
        </w:rPr>
        <w:br/>
        <w:t>– моделирование игровых и проблемных ситуаций.</w:t>
      </w:r>
    </w:p>
    <w:p w:rsidR="00556BC6" w:rsidRPr="005E490F" w:rsidRDefault="00556BC6" w:rsidP="00556BC6">
      <w:pPr>
        <w:jc w:val="both"/>
        <w:rPr>
          <w:sz w:val="24"/>
          <w:szCs w:val="24"/>
        </w:rPr>
      </w:pPr>
    </w:p>
    <w:p w:rsidR="00556BC6" w:rsidRPr="005E490F" w:rsidRDefault="00556BC6" w:rsidP="00501483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Модуль 4. «Игры предков» – внедрение национальных игр в семейный досуг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1921"/>
        <w:gridCol w:w="7543"/>
      </w:tblGrid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Параметр</w:t>
            </w:r>
          </w:p>
        </w:tc>
        <w:tc>
          <w:tcPr>
            <w:tcW w:w="7543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Содержание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Цель модуля</w:t>
            </w:r>
          </w:p>
        </w:tc>
        <w:tc>
          <w:tcPr>
            <w:tcW w:w="7543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Возрождение и систематическое использование национальных игр народа </w:t>
            </w:r>
            <w:proofErr w:type="spellStart"/>
            <w:r w:rsidRPr="005E490F">
              <w:rPr>
                <w:sz w:val="24"/>
                <w:szCs w:val="24"/>
              </w:rPr>
              <w:t>саха</w:t>
            </w:r>
            <w:proofErr w:type="spellEnd"/>
            <w:r w:rsidRPr="005E490F">
              <w:rPr>
                <w:sz w:val="24"/>
                <w:szCs w:val="24"/>
              </w:rPr>
              <w:t xml:space="preserve"> (</w:t>
            </w:r>
            <w:proofErr w:type="spellStart"/>
            <w:r w:rsidRPr="005E490F">
              <w:rPr>
                <w:sz w:val="24"/>
                <w:szCs w:val="24"/>
              </w:rPr>
              <w:t>хабылык</w:t>
            </w:r>
            <w:proofErr w:type="spellEnd"/>
            <w:r w:rsidRPr="005E490F">
              <w:rPr>
                <w:sz w:val="24"/>
                <w:szCs w:val="24"/>
              </w:rPr>
              <w:t xml:space="preserve">, </w:t>
            </w:r>
            <w:proofErr w:type="spellStart"/>
            <w:r w:rsidRPr="005E490F">
              <w:rPr>
                <w:sz w:val="24"/>
                <w:szCs w:val="24"/>
              </w:rPr>
              <w:t>хаамыска</w:t>
            </w:r>
            <w:proofErr w:type="spellEnd"/>
            <w:r w:rsidRPr="005E490F">
              <w:rPr>
                <w:sz w:val="24"/>
                <w:szCs w:val="24"/>
              </w:rPr>
              <w:t>, настольные, подвижные) как средства физического, умственного и духовно-нравственного развития детей раннего возраста.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Целевая группа</w:t>
            </w:r>
          </w:p>
        </w:tc>
        <w:tc>
          <w:tcPr>
            <w:tcW w:w="7543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Дети 1–3 лет, родители, педагоги, бабушки и дедушки.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Формы работы</w:t>
            </w:r>
          </w:p>
        </w:tc>
        <w:tc>
          <w:tcPr>
            <w:tcW w:w="7543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Семейные игротеки, фестиваль «Игры предков – здоровье детей», мастер-классы от старейшин, создание видеотеки игр.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lastRenderedPageBreak/>
              <w:t>Периодичность</w:t>
            </w:r>
          </w:p>
        </w:tc>
        <w:tc>
          <w:tcPr>
            <w:tcW w:w="7543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Еженедельно в рамках игровых сессий + ежемесячный открытый клуб.</w:t>
            </w:r>
          </w:p>
        </w:tc>
      </w:tr>
    </w:tbl>
    <w:p w:rsidR="00556BC6" w:rsidRPr="005E490F" w:rsidRDefault="00501483" w:rsidP="00556BC6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i w:val="0"/>
          <w:color w:val="0F1115"/>
          <w:sz w:val="24"/>
          <w:szCs w:val="24"/>
        </w:rPr>
        <w:t>Использование разделов  Программы просвещения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599"/>
        <w:gridCol w:w="3605"/>
        <w:gridCol w:w="3260"/>
      </w:tblGrid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01483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Вид национальных игр</w:t>
            </w:r>
          </w:p>
        </w:tc>
        <w:tc>
          <w:tcPr>
            <w:tcW w:w="3605" w:type="dxa"/>
            <w:hideMark/>
          </w:tcPr>
          <w:p w:rsidR="00556BC6" w:rsidRPr="005E490F" w:rsidRDefault="00501483" w:rsidP="00501483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 xml:space="preserve">Раздел </w:t>
            </w:r>
            <w:r w:rsidR="00556BC6" w:rsidRPr="005E490F">
              <w:rPr>
                <w:rStyle w:val="a5"/>
                <w:sz w:val="24"/>
                <w:szCs w:val="24"/>
              </w:rPr>
              <w:t>Программы</w:t>
            </w:r>
          </w:p>
        </w:tc>
        <w:tc>
          <w:tcPr>
            <w:tcW w:w="3260" w:type="dxa"/>
            <w:hideMark/>
          </w:tcPr>
          <w:p w:rsidR="00556BC6" w:rsidRPr="005E490F" w:rsidRDefault="00556BC6" w:rsidP="00501483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Как это связано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01483" w:rsidP="00556BC6">
            <w:pPr>
              <w:jc w:val="both"/>
              <w:rPr>
                <w:sz w:val="24"/>
                <w:szCs w:val="24"/>
              </w:rPr>
            </w:pPr>
            <w:proofErr w:type="spellStart"/>
            <w:r w:rsidRPr="005E490F">
              <w:rPr>
                <w:sz w:val="24"/>
                <w:szCs w:val="24"/>
              </w:rPr>
              <w:t>Хабылык</w:t>
            </w:r>
            <w:proofErr w:type="spellEnd"/>
            <w:r w:rsidRPr="005E490F">
              <w:rPr>
                <w:sz w:val="24"/>
                <w:szCs w:val="24"/>
              </w:rPr>
              <w:t xml:space="preserve">, </w:t>
            </w:r>
            <w:proofErr w:type="spellStart"/>
            <w:r w:rsidRPr="005E490F">
              <w:rPr>
                <w:sz w:val="24"/>
                <w:szCs w:val="24"/>
              </w:rPr>
              <w:t>Хаамыска</w:t>
            </w:r>
            <w:proofErr w:type="spellEnd"/>
            <w:r w:rsidRPr="005E49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Раздел 3.4 «Нормы физического развития» (с. 68–70); раздел 3.3 «Значимость режима дня, </w:t>
            </w:r>
            <w:proofErr w:type="spellStart"/>
            <w:r w:rsidRPr="005E490F">
              <w:rPr>
                <w:sz w:val="24"/>
                <w:szCs w:val="24"/>
              </w:rPr>
              <w:t>здоровьесбережение</w:t>
            </w:r>
            <w:proofErr w:type="spellEnd"/>
            <w:r w:rsidRPr="005E490F">
              <w:rPr>
                <w:sz w:val="24"/>
                <w:szCs w:val="24"/>
              </w:rPr>
              <w:t>» (с. 65–67)</w:t>
            </w:r>
          </w:p>
        </w:tc>
        <w:tc>
          <w:tcPr>
            <w:tcW w:w="32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Развитие крупной и мелкой моторики, координации, профилактика гиподинамии.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На</w:t>
            </w:r>
            <w:r w:rsidR="00501483" w:rsidRPr="005E490F">
              <w:rPr>
                <w:sz w:val="24"/>
                <w:szCs w:val="24"/>
              </w:rPr>
              <w:t xml:space="preserve">стольные игры </w:t>
            </w:r>
          </w:p>
        </w:tc>
        <w:tc>
          <w:tcPr>
            <w:tcW w:w="360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3.11 «Роль игры и детской субкультуры» (с. 95–99); раздел 3.12 «Коммуникативное развитие» (с. 99–102)</w:t>
            </w:r>
          </w:p>
        </w:tc>
        <w:tc>
          <w:tcPr>
            <w:tcW w:w="32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Формирование произвольности, умения следовать правилам, коммуникативных навыков в паре.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01483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0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3.18 «Художественно-эстетическое воспитание» (с. 120–123) – связь с народным творчеством; раздел 3.14 «Духовно-нравственное и патриотическое воспитание» (с. 106–111)</w:t>
            </w:r>
          </w:p>
        </w:tc>
        <w:tc>
          <w:tcPr>
            <w:tcW w:w="32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Воспитание любви к малой родине через образы животных, уважение к традиционным промыслам.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Пальчиковые игры на якутском языке</w:t>
            </w:r>
          </w:p>
        </w:tc>
        <w:tc>
          <w:tcPr>
            <w:tcW w:w="3605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3.16 «Развитие речи» (с. 115–116); раздел 1.4 «Семейные ценности и традиции» (с. 32–38)</w:t>
            </w:r>
          </w:p>
        </w:tc>
        <w:tc>
          <w:tcPr>
            <w:tcW w:w="3260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Сохранение родного языка как семейной ценности, передача культурного кода через фольклор.</w:t>
            </w:r>
          </w:p>
        </w:tc>
      </w:tr>
    </w:tbl>
    <w:p w:rsidR="00556BC6" w:rsidRPr="005E490F" w:rsidRDefault="00556BC6" w:rsidP="005014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E490F">
        <w:rPr>
          <w:rStyle w:val="a5"/>
          <w:color w:val="0F1115"/>
        </w:rPr>
        <w:t>Используемые формы из Программы</w:t>
      </w:r>
      <w:r w:rsidRPr="005E490F">
        <w:rPr>
          <w:color w:val="0F1115"/>
        </w:rPr>
        <w:t> (Раздел 2.2, с. 48–49):</w:t>
      </w:r>
      <w:r w:rsidRPr="005E490F">
        <w:rPr>
          <w:color w:val="0F1115"/>
        </w:rPr>
        <w:br/>
        <w:t>– совместные праздники и досуги;</w:t>
      </w:r>
      <w:r w:rsidRPr="005E490F">
        <w:rPr>
          <w:color w:val="0F1115"/>
        </w:rPr>
        <w:br/>
        <w:t>– игры-приключения;</w:t>
      </w:r>
      <w:r w:rsidRPr="005E490F">
        <w:rPr>
          <w:color w:val="0F1115"/>
        </w:rPr>
        <w:br/>
        <w:t>– проектная деятельность («Картотека национальных игр», «Бабушкин сундук»).</w:t>
      </w:r>
    </w:p>
    <w:p w:rsidR="00556BC6" w:rsidRPr="005E490F" w:rsidRDefault="00556BC6" w:rsidP="00556BC6">
      <w:pPr>
        <w:jc w:val="both"/>
        <w:rPr>
          <w:sz w:val="24"/>
          <w:szCs w:val="24"/>
        </w:rPr>
      </w:pPr>
    </w:p>
    <w:p w:rsidR="00556BC6" w:rsidRPr="005E490F" w:rsidRDefault="00556BC6" w:rsidP="00501483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Модуль 5. «Родительский навигатор» – цифровое просвещение и методическая поддержка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47"/>
        <w:gridCol w:w="7414"/>
      </w:tblGrid>
      <w:tr w:rsidR="00501483" w:rsidRPr="005E490F" w:rsidTr="00501483">
        <w:trPr>
          <w:trHeight w:val="277"/>
        </w:trPr>
        <w:tc>
          <w:tcPr>
            <w:tcW w:w="1947" w:type="dxa"/>
            <w:hideMark/>
          </w:tcPr>
          <w:p w:rsidR="00556BC6" w:rsidRPr="005E490F" w:rsidRDefault="00556BC6" w:rsidP="00501483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E490F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7414" w:type="dxa"/>
            <w:hideMark/>
          </w:tcPr>
          <w:p w:rsidR="00556BC6" w:rsidRPr="005E490F" w:rsidRDefault="00556BC6" w:rsidP="00501483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5E490F">
              <w:rPr>
                <w:b/>
                <w:sz w:val="24"/>
                <w:szCs w:val="24"/>
              </w:rPr>
              <w:t>Содержание</w:t>
            </w:r>
          </w:p>
        </w:tc>
      </w:tr>
      <w:tr w:rsidR="00556BC6" w:rsidRPr="005E490F" w:rsidTr="00501483">
        <w:trPr>
          <w:trHeight w:val="710"/>
        </w:trPr>
        <w:tc>
          <w:tcPr>
            <w:tcW w:w="1947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Цель модуля</w:t>
            </w:r>
          </w:p>
        </w:tc>
        <w:tc>
          <w:tcPr>
            <w:tcW w:w="7414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Обеспечение оперативного доступа родителей к качественной проверенной информации по развитию, воспитанию и здоровью детей раннего возраста с использованием цифровых технологий.</w:t>
            </w:r>
          </w:p>
        </w:tc>
      </w:tr>
      <w:tr w:rsidR="00556BC6" w:rsidRPr="005E490F" w:rsidTr="00501483">
        <w:tc>
          <w:tcPr>
            <w:tcW w:w="1947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Целевая группа</w:t>
            </w:r>
          </w:p>
        </w:tc>
        <w:tc>
          <w:tcPr>
            <w:tcW w:w="7414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Все родители </w:t>
            </w:r>
            <w:proofErr w:type="spellStart"/>
            <w:r w:rsidRPr="005E490F">
              <w:rPr>
                <w:sz w:val="24"/>
                <w:szCs w:val="24"/>
              </w:rPr>
              <w:t>Нюрбинского</w:t>
            </w:r>
            <w:proofErr w:type="spellEnd"/>
            <w:r w:rsidRPr="005E490F">
              <w:rPr>
                <w:sz w:val="24"/>
                <w:szCs w:val="24"/>
              </w:rPr>
              <w:t xml:space="preserve"> района (включая отдалённые наслеги).</w:t>
            </w:r>
          </w:p>
        </w:tc>
      </w:tr>
      <w:tr w:rsidR="00556BC6" w:rsidRPr="005E490F" w:rsidTr="00501483">
        <w:tc>
          <w:tcPr>
            <w:tcW w:w="1947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Формы работы</w:t>
            </w:r>
          </w:p>
        </w:tc>
        <w:tc>
          <w:tcPr>
            <w:tcW w:w="7414" w:type="dxa"/>
            <w:hideMark/>
          </w:tcPr>
          <w:p w:rsidR="00556BC6" w:rsidRPr="005E490F" w:rsidRDefault="00792705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  <w:lang w:val="sah-RU"/>
              </w:rPr>
              <w:t>МАХ</w:t>
            </w:r>
            <w:r w:rsidR="00556BC6" w:rsidRPr="005E490F">
              <w:rPr>
                <w:sz w:val="24"/>
                <w:szCs w:val="24"/>
              </w:rPr>
              <w:t>-канал «</w:t>
            </w:r>
            <w:proofErr w:type="spellStart"/>
            <w:r w:rsidR="00556BC6" w:rsidRPr="005E490F">
              <w:rPr>
                <w:sz w:val="24"/>
                <w:szCs w:val="24"/>
              </w:rPr>
              <w:t>Ньургуһун</w:t>
            </w:r>
            <w:proofErr w:type="spellEnd"/>
            <w:r w:rsidR="00556BC6" w:rsidRPr="005E490F">
              <w:rPr>
                <w:sz w:val="24"/>
                <w:szCs w:val="24"/>
              </w:rPr>
              <w:t xml:space="preserve">», электронные книги для родителей, </w:t>
            </w:r>
            <w:proofErr w:type="spellStart"/>
            <w:r w:rsidR="00556BC6" w:rsidRPr="005E490F">
              <w:rPr>
                <w:sz w:val="24"/>
                <w:szCs w:val="24"/>
              </w:rPr>
              <w:t>видеоконсультации</w:t>
            </w:r>
            <w:proofErr w:type="spellEnd"/>
            <w:r w:rsidR="00556BC6" w:rsidRPr="005E490F">
              <w:rPr>
                <w:sz w:val="24"/>
                <w:szCs w:val="24"/>
              </w:rPr>
              <w:t xml:space="preserve"> специалистов, онлайн-анкетирование.</w:t>
            </w:r>
          </w:p>
        </w:tc>
      </w:tr>
      <w:tr w:rsidR="00556BC6" w:rsidRPr="005E490F" w:rsidTr="00501483">
        <w:tc>
          <w:tcPr>
            <w:tcW w:w="1947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7414" w:type="dxa"/>
            <w:hideMark/>
          </w:tcPr>
          <w:p w:rsidR="00556BC6" w:rsidRPr="005E490F" w:rsidRDefault="00556BC6" w:rsidP="00501483">
            <w:pPr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Ежедневно (пост в канале), 2 </w:t>
            </w:r>
            <w:proofErr w:type="gramStart"/>
            <w:r w:rsidRPr="005E490F">
              <w:rPr>
                <w:sz w:val="24"/>
                <w:szCs w:val="24"/>
              </w:rPr>
              <w:t>прямых</w:t>
            </w:r>
            <w:proofErr w:type="gramEnd"/>
            <w:r w:rsidRPr="005E490F">
              <w:rPr>
                <w:sz w:val="24"/>
                <w:szCs w:val="24"/>
              </w:rPr>
              <w:t xml:space="preserve"> эфира в месяц.</w:t>
            </w:r>
          </w:p>
        </w:tc>
      </w:tr>
    </w:tbl>
    <w:p w:rsidR="00556BC6" w:rsidRPr="005E490F" w:rsidRDefault="00501483" w:rsidP="00501483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i w:val="0"/>
          <w:color w:val="0F1115"/>
          <w:sz w:val="24"/>
          <w:szCs w:val="24"/>
        </w:rPr>
        <w:t>Использование разделов  Программы просвещения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186"/>
        <w:gridCol w:w="3592"/>
        <w:gridCol w:w="3686"/>
      </w:tblGrid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Цифровой формат</w:t>
            </w:r>
          </w:p>
        </w:tc>
        <w:tc>
          <w:tcPr>
            <w:tcW w:w="3592" w:type="dxa"/>
            <w:hideMark/>
          </w:tcPr>
          <w:p w:rsidR="00556BC6" w:rsidRPr="005E490F" w:rsidRDefault="00501483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 xml:space="preserve">Раздел </w:t>
            </w:r>
            <w:r w:rsidR="00556BC6" w:rsidRPr="005E490F">
              <w:rPr>
                <w:rStyle w:val="a5"/>
                <w:sz w:val="24"/>
                <w:szCs w:val="24"/>
              </w:rPr>
              <w:t>Программы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Содержание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01483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МАХ</w:t>
            </w:r>
            <w:r w:rsidR="00556BC6" w:rsidRPr="005E490F">
              <w:rPr>
                <w:sz w:val="24"/>
                <w:szCs w:val="24"/>
              </w:rPr>
              <w:t xml:space="preserve">-канал (посты, видео, </w:t>
            </w:r>
            <w:proofErr w:type="gramStart"/>
            <w:r w:rsidR="00556BC6" w:rsidRPr="005E490F">
              <w:rPr>
                <w:sz w:val="24"/>
                <w:szCs w:val="24"/>
              </w:rPr>
              <w:t>чек-листы</w:t>
            </w:r>
            <w:proofErr w:type="gramEnd"/>
            <w:r w:rsidR="00556BC6" w:rsidRPr="005E490F">
              <w:rPr>
                <w:sz w:val="24"/>
                <w:szCs w:val="24"/>
              </w:rPr>
              <w:t>)</w:t>
            </w:r>
          </w:p>
        </w:tc>
        <w:tc>
          <w:tcPr>
            <w:tcW w:w="3592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2.3 «Возможности и потенциал цифровой среды» (с. 50–55) – «Сервисы по обмену мгновенными сообщениями», «Тематические аудиозаписи и видеоролики»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Рубрики: «Спроси у психолога» (ответы на вопросы из раздела 6), «Играем дома» (видео 1–2 мин), «Национальная неделя» (одна игра в день).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Электронные книги и памятки</w:t>
            </w:r>
          </w:p>
        </w:tc>
        <w:tc>
          <w:tcPr>
            <w:tcW w:w="3592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2.3, с. 51 – «Электронные книги для родителей», «Информационные буклеты и памятки»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Краткие руководства: «Адаптация к детскому саду за 10 шагов» (привязка к разделу 3.9), «Если ребёнок кусается» </w:t>
            </w:r>
            <w:r w:rsidRPr="005E490F">
              <w:rPr>
                <w:sz w:val="24"/>
                <w:szCs w:val="24"/>
              </w:rPr>
              <w:lastRenderedPageBreak/>
              <w:t xml:space="preserve">(раздел 6.14), «10 фраз </w:t>
            </w:r>
            <w:proofErr w:type="gramStart"/>
            <w:r w:rsidRPr="005E490F">
              <w:rPr>
                <w:sz w:val="24"/>
                <w:szCs w:val="24"/>
              </w:rPr>
              <w:t>на</w:t>
            </w:r>
            <w:proofErr w:type="gramEnd"/>
            <w:r w:rsidRPr="005E490F">
              <w:rPr>
                <w:sz w:val="24"/>
                <w:szCs w:val="24"/>
              </w:rPr>
              <w:t xml:space="preserve"> якутском для игры».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lastRenderedPageBreak/>
              <w:t>Онлайн-консультации (запросы через форму)</w:t>
            </w:r>
          </w:p>
        </w:tc>
        <w:tc>
          <w:tcPr>
            <w:tcW w:w="3592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Раздел 2.1 «Методы изучения семьи» (с. 39–43) – анкетирование, беседа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Сбор актуальных запросов родителей для планирования клубных встреч.</w:t>
            </w:r>
          </w:p>
        </w:tc>
      </w:tr>
    </w:tbl>
    <w:p w:rsidR="00556BC6" w:rsidRPr="005E490F" w:rsidRDefault="00556BC6" w:rsidP="0050148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E490F">
        <w:rPr>
          <w:rStyle w:val="a5"/>
          <w:color w:val="0F1115"/>
        </w:rPr>
        <w:t>Используемые принципы из Программы</w:t>
      </w:r>
      <w:r w:rsidRPr="005E490F">
        <w:rPr>
          <w:color w:val="0F1115"/>
        </w:rPr>
        <w:t> (Раздел 2.3, с. 55–58 – этические принципы):</w:t>
      </w:r>
      <w:r w:rsidRPr="005E490F">
        <w:rPr>
          <w:color w:val="0F1115"/>
        </w:rPr>
        <w:br/>
        <w:t>– конфиденциальность (не разглашаются личные данные);</w:t>
      </w:r>
      <w:r w:rsidRPr="005E490F">
        <w:rPr>
          <w:color w:val="0F1115"/>
        </w:rPr>
        <w:br/>
        <w:t>– информированность (только научно обоснованные материалы);</w:t>
      </w:r>
      <w:r w:rsidRPr="005E490F">
        <w:rPr>
          <w:color w:val="0F1115"/>
        </w:rPr>
        <w:br/>
        <w:t>– доброжелательность.</w:t>
      </w:r>
    </w:p>
    <w:p w:rsidR="00556BC6" w:rsidRPr="005E490F" w:rsidRDefault="00556BC6" w:rsidP="00501483">
      <w:pPr>
        <w:rPr>
          <w:sz w:val="24"/>
          <w:szCs w:val="24"/>
        </w:rPr>
      </w:pPr>
    </w:p>
    <w:p w:rsidR="00556BC6" w:rsidRPr="005E490F" w:rsidRDefault="00556BC6" w:rsidP="00501483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Сводная таблица соответствия модулей проектным задачам</w:t>
      </w: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821"/>
        <w:gridCol w:w="2957"/>
        <w:gridCol w:w="3686"/>
      </w:tblGrid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Модуль</w:t>
            </w:r>
          </w:p>
        </w:tc>
        <w:tc>
          <w:tcPr>
            <w:tcW w:w="2957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Какие задачи проекта решает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Основные разделы Программы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DC240B" w:rsidP="00556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sah-RU"/>
              </w:rPr>
              <w:t>Күн күбэйэ</w:t>
            </w:r>
            <w:r w:rsidR="00556BC6" w:rsidRPr="005E490F">
              <w:rPr>
                <w:sz w:val="24"/>
                <w:szCs w:val="24"/>
              </w:rPr>
              <w:t>» (дородовый)</w:t>
            </w:r>
          </w:p>
        </w:tc>
        <w:tc>
          <w:tcPr>
            <w:tcW w:w="2957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Задача 1 – </w:t>
            </w:r>
            <w:proofErr w:type="spellStart"/>
            <w:r w:rsidRPr="005E490F">
              <w:rPr>
                <w:sz w:val="24"/>
                <w:szCs w:val="24"/>
              </w:rPr>
              <w:t>пренатальная</w:t>
            </w:r>
            <w:proofErr w:type="spellEnd"/>
            <w:r w:rsidRPr="005E490F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3.8 (младенчество), 1.2 (привязанность), 1.1 (ответственное </w:t>
            </w:r>
            <w:proofErr w:type="spellStart"/>
            <w:r w:rsidRPr="005E490F">
              <w:rPr>
                <w:sz w:val="24"/>
                <w:szCs w:val="24"/>
              </w:rPr>
              <w:t>родительство</w:t>
            </w:r>
            <w:proofErr w:type="spellEnd"/>
            <w:r w:rsidRPr="005E490F">
              <w:rPr>
                <w:sz w:val="24"/>
                <w:szCs w:val="24"/>
              </w:rPr>
              <w:t>)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DC240B" w:rsidP="00556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sah-RU"/>
              </w:rPr>
              <w:t>Һоп-паа</w:t>
            </w:r>
            <w:r w:rsidR="00556BC6" w:rsidRPr="005E490F">
              <w:rPr>
                <w:sz w:val="24"/>
                <w:szCs w:val="24"/>
              </w:rPr>
              <w:t>» (игровые сессии)</w:t>
            </w:r>
          </w:p>
        </w:tc>
        <w:tc>
          <w:tcPr>
            <w:tcW w:w="2957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Задача 2 – создание игровой среды и еженедельных занятий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3.8, 3.10, 3.11, 3.16, 6.9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DC240B" w:rsidP="00556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sah-RU"/>
              </w:rPr>
              <w:t>Барҕаһыт үөрэҕэ</w:t>
            </w:r>
            <w:r w:rsidR="00556BC6" w:rsidRPr="005E490F">
              <w:rPr>
                <w:sz w:val="24"/>
                <w:szCs w:val="24"/>
              </w:rPr>
              <w:t>» (клуб)</w:t>
            </w:r>
          </w:p>
        </w:tc>
        <w:tc>
          <w:tcPr>
            <w:tcW w:w="2957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Задача 3 – повышение родительской компетентности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6.10, 6.3, 6.2, 6.14, 6.5, 3.16, 3.7, 3.19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«Игры предков» (национальные)</w:t>
            </w:r>
          </w:p>
        </w:tc>
        <w:tc>
          <w:tcPr>
            <w:tcW w:w="2957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Задача 4 – разработка методического комплекса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3.4, 3.3, 3.11, 3.14, 3.18, 1.4</w:t>
            </w:r>
          </w:p>
        </w:tc>
      </w:tr>
      <w:tr w:rsidR="00556BC6" w:rsidRPr="005E490F" w:rsidTr="00501483">
        <w:tc>
          <w:tcPr>
            <w:tcW w:w="0" w:type="auto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«Родительский навигатор» (цифровой)</w:t>
            </w:r>
          </w:p>
        </w:tc>
        <w:tc>
          <w:tcPr>
            <w:tcW w:w="2957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Задача 5 – кадровое сопровождение + информационная поддержка</w:t>
            </w:r>
          </w:p>
        </w:tc>
        <w:tc>
          <w:tcPr>
            <w:tcW w:w="3686" w:type="dxa"/>
            <w:hideMark/>
          </w:tcPr>
          <w:p w:rsidR="00556BC6" w:rsidRPr="005E490F" w:rsidRDefault="00556BC6" w:rsidP="00556BC6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2.3 (цифровая среда), 2.1 (анкетирование), этические принципы</w:t>
            </w:r>
          </w:p>
        </w:tc>
      </w:tr>
    </w:tbl>
    <w:p w:rsidR="00556BC6" w:rsidRPr="005E490F" w:rsidRDefault="00556BC6" w:rsidP="00556BC6">
      <w:pPr>
        <w:jc w:val="both"/>
        <w:rPr>
          <w:sz w:val="24"/>
          <w:szCs w:val="24"/>
        </w:rPr>
      </w:pPr>
    </w:p>
    <w:p w:rsidR="00792705" w:rsidRPr="005E490F" w:rsidRDefault="00792705" w:rsidP="00501483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  <w:lang w:val="sah-RU"/>
        </w:rPr>
      </w:pPr>
    </w:p>
    <w:p w:rsidR="00792705" w:rsidRPr="005E490F" w:rsidRDefault="00792705" w:rsidP="00501483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  <w:lang w:val="sah-RU"/>
        </w:rPr>
      </w:pPr>
      <w:r w:rsidRPr="005E490F">
        <w:rPr>
          <w:color w:val="0F1115"/>
          <w:sz w:val="24"/>
          <w:szCs w:val="24"/>
        </w:rPr>
        <w:t>Механизм взаимодействия в проекте «</w:t>
      </w:r>
      <w:proofErr w:type="spellStart"/>
      <w:r w:rsidRPr="005E490F">
        <w:rPr>
          <w:color w:val="0F1115"/>
          <w:sz w:val="24"/>
          <w:szCs w:val="24"/>
        </w:rPr>
        <w:t>Ньургуһун</w:t>
      </w:r>
      <w:proofErr w:type="spellEnd"/>
      <w:r w:rsidRPr="005E490F">
        <w:rPr>
          <w:color w:val="0F1115"/>
          <w:sz w:val="24"/>
          <w:szCs w:val="24"/>
        </w:rPr>
        <w:t>»</w:t>
      </w:r>
    </w:p>
    <w:p w:rsidR="00792705" w:rsidRPr="005E490F" w:rsidRDefault="00792705" w:rsidP="00792705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1. Субъекты взаимодействия и их роли</w:t>
      </w:r>
    </w:p>
    <w:tbl>
      <w:tblPr>
        <w:tblStyle w:val="a8"/>
        <w:tblW w:w="9497" w:type="dxa"/>
        <w:tblLook w:val="04A0" w:firstRow="1" w:lastRow="0" w:firstColumn="1" w:lastColumn="0" w:noHBand="0" w:noVBand="1"/>
      </w:tblPr>
      <w:tblGrid>
        <w:gridCol w:w="2802"/>
        <w:gridCol w:w="2693"/>
        <w:gridCol w:w="4002"/>
      </w:tblGrid>
      <w:tr w:rsidR="00792705" w:rsidRPr="005E490F" w:rsidTr="00792705">
        <w:tc>
          <w:tcPr>
            <w:tcW w:w="2802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Целевые группы</w:t>
            </w:r>
          </w:p>
        </w:tc>
        <w:tc>
          <w:tcPr>
            <w:tcW w:w="2693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Реализация</w:t>
            </w:r>
          </w:p>
        </w:tc>
        <w:tc>
          <w:tcPr>
            <w:tcW w:w="0" w:type="auto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Зона ответственности</w:t>
            </w:r>
          </w:p>
        </w:tc>
      </w:tr>
      <w:tr w:rsidR="00792705" w:rsidRPr="005E490F" w:rsidTr="00792705">
        <w:tc>
          <w:tcPr>
            <w:tcW w:w="2802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МБДОУ д/с №3 «Малышок»</w:t>
            </w:r>
          </w:p>
        </w:tc>
        <w:tc>
          <w:tcPr>
            <w:tcW w:w="2693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Базовая организация – оператор проекта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Организация работы Центра «</w:t>
            </w:r>
            <w:proofErr w:type="spellStart"/>
            <w:r w:rsidRPr="005E490F">
              <w:rPr>
                <w:sz w:val="24"/>
                <w:szCs w:val="24"/>
              </w:rPr>
              <w:t>Ньургуһун</w:t>
            </w:r>
            <w:proofErr w:type="spellEnd"/>
            <w:r w:rsidRPr="005E490F">
              <w:rPr>
                <w:sz w:val="24"/>
                <w:szCs w:val="24"/>
              </w:rPr>
              <w:t>»</w:t>
            </w:r>
            <w:r w:rsidRPr="005E490F">
              <w:rPr>
                <w:sz w:val="24"/>
                <w:szCs w:val="24"/>
              </w:rPr>
              <w:br/>
              <w:t>- Приём заявок от семей</w:t>
            </w:r>
            <w:r w:rsidRPr="005E490F">
              <w:rPr>
                <w:sz w:val="24"/>
                <w:szCs w:val="24"/>
              </w:rPr>
              <w:br/>
              <w:t>- Проведение игровых сессий и клубных встреч</w:t>
            </w:r>
            <w:r w:rsidRPr="005E490F">
              <w:rPr>
                <w:sz w:val="24"/>
                <w:szCs w:val="24"/>
              </w:rPr>
              <w:br/>
              <w:t>- Изготовление дидактических пособий и «Умных коробок»</w:t>
            </w:r>
            <w:r w:rsidRPr="005E490F">
              <w:rPr>
                <w:sz w:val="24"/>
                <w:szCs w:val="24"/>
              </w:rPr>
              <w:br/>
              <w:t>- Выезды в наслеги</w:t>
            </w:r>
          </w:p>
        </w:tc>
      </w:tr>
      <w:tr w:rsidR="00792705" w:rsidRPr="005E490F" w:rsidTr="00792705">
        <w:tc>
          <w:tcPr>
            <w:tcW w:w="2802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3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Главные получатели просветительской помощи, активные участники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Посещение занятий дородовой гостиной (беременные)</w:t>
            </w:r>
            <w:r w:rsidRPr="005E490F">
              <w:rPr>
                <w:sz w:val="24"/>
                <w:szCs w:val="24"/>
              </w:rPr>
              <w:br/>
              <w:t>- Участие в игровых сессиях с детьми</w:t>
            </w:r>
            <w:r w:rsidRPr="005E490F">
              <w:rPr>
                <w:sz w:val="24"/>
                <w:szCs w:val="24"/>
              </w:rPr>
              <w:br/>
              <w:t>- Выполнение рекомендаций, использование «Умных коробок» дома</w:t>
            </w:r>
            <w:r w:rsidRPr="005E490F">
              <w:rPr>
                <w:sz w:val="24"/>
                <w:szCs w:val="24"/>
              </w:rPr>
              <w:br/>
              <w:t>- Обратная связь, анкетирование</w:t>
            </w:r>
          </w:p>
        </w:tc>
      </w:tr>
      <w:tr w:rsidR="00792705" w:rsidRPr="005E490F" w:rsidTr="00792705">
        <w:tc>
          <w:tcPr>
            <w:tcW w:w="2802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Дети раннего возраста (1,5–3 года)</w:t>
            </w:r>
          </w:p>
        </w:tc>
        <w:tc>
          <w:tcPr>
            <w:tcW w:w="2693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Центральные субъекты развития, ради которых </w:t>
            </w:r>
            <w:r w:rsidRPr="005E490F">
              <w:rPr>
                <w:sz w:val="24"/>
                <w:szCs w:val="24"/>
              </w:rPr>
              <w:lastRenderedPageBreak/>
              <w:t>всё организовано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lastRenderedPageBreak/>
              <w:t>– Участие в игровых сессиях (через родителя)</w:t>
            </w:r>
            <w:r w:rsidRPr="005E490F">
              <w:rPr>
                <w:sz w:val="24"/>
                <w:szCs w:val="24"/>
              </w:rPr>
              <w:br/>
            </w:r>
            <w:r w:rsidRPr="005E490F">
              <w:rPr>
                <w:sz w:val="24"/>
                <w:szCs w:val="24"/>
              </w:rPr>
              <w:lastRenderedPageBreak/>
              <w:t>- Освоение национальных игр, сенсорных материалов, речевого фольклора</w:t>
            </w:r>
          </w:p>
        </w:tc>
      </w:tr>
      <w:tr w:rsidR="00792705" w:rsidRPr="005E490F" w:rsidTr="00792705">
        <w:tc>
          <w:tcPr>
            <w:tcW w:w="2802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lastRenderedPageBreak/>
              <w:t>Педагоги и специалисты ДОО</w:t>
            </w:r>
          </w:p>
        </w:tc>
        <w:tc>
          <w:tcPr>
            <w:tcW w:w="2693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Исполнители, наставники, трансляторы опыта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Проведение занятий по модулям</w:t>
            </w:r>
            <w:r w:rsidRPr="005E490F">
              <w:rPr>
                <w:sz w:val="24"/>
                <w:szCs w:val="24"/>
              </w:rPr>
              <w:br/>
              <w:t>- Консультирование родителей</w:t>
            </w:r>
            <w:r w:rsidRPr="005E490F">
              <w:rPr>
                <w:sz w:val="24"/>
                <w:szCs w:val="24"/>
              </w:rPr>
              <w:br/>
              <w:t>- Изготовление пособий</w:t>
            </w:r>
            <w:r w:rsidRPr="005E490F">
              <w:rPr>
                <w:sz w:val="24"/>
                <w:szCs w:val="24"/>
              </w:rPr>
              <w:br/>
              <w:t>- Ведение документации и мониторинга</w:t>
            </w:r>
          </w:p>
        </w:tc>
      </w:tr>
      <w:tr w:rsidR="00792705" w:rsidRPr="005E490F" w:rsidTr="00792705">
        <w:tc>
          <w:tcPr>
            <w:tcW w:w="2802" w:type="dxa"/>
            <w:hideMark/>
          </w:tcPr>
          <w:p w:rsidR="00792705" w:rsidRPr="005E490F" w:rsidRDefault="00327EFB" w:rsidP="00792705">
            <w:pPr>
              <w:jc w:val="both"/>
              <w:rPr>
                <w:sz w:val="24"/>
                <w:szCs w:val="24"/>
                <w:lang w:val="sah-RU"/>
              </w:rPr>
            </w:pPr>
            <w:r w:rsidRPr="005E490F">
              <w:rPr>
                <w:rStyle w:val="a5"/>
                <w:sz w:val="24"/>
                <w:szCs w:val="24"/>
                <w:lang w:val="sah-RU"/>
              </w:rPr>
              <w:t xml:space="preserve">ДОО </w:t>
            </w:r>
            <w:r w:rsidRPr="005E490F">
              <w:rPr>
                <w:rStyle w:val="a5"/>
                <w:sz w:val="24"/>
                <w:szCs w:val="24"/>
              </w:rPr>
              <w:t xml:space="preserve">наслегов </w:t>
            </w:r>
          </w:p>
        </w:tc>
        <w:tc>
          <w:tcPr>
            <w:tcW w:w="2693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Партнёры на местах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Предоставление помещений для выездных сессий</w:t>
            </w:r>
            <w:r w:rsidRPr="005E490F">
              <w:rPr>
                <w:sz w:val="24"/>
                <w:szCs w:val="24"/>
              </w:rPr>
              <w:br/>
              <w:t>- Информирование населения о проекте</w:t>
            </w:r>
            <w:r w:rsidRPr="005E490F">
              <w:rPr>
                <w:sz w:val="24"/>
                <w:szCs w:val="24"/>
              </w:rPr>
              <w:br/>
              <w:t>- Логистическая поддержка</w:t>
            </w:r>
          </w:p>
        </w:tc>
      </w:tr>
      <w:tr w:rsidR="00792705" w:rsidRPr="005E490F" w:rsidTr="00792705">
        <w:tc>
          <w:tcPr>
            <w:tcW w:w="2802" w:type="dxa"/>
            <w:hideMark/>
          </w:tcPr>
          <w:p w:rsidR="00792705" w:rsidRPr="005E490F" w:rsidRDefault="00327EFB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  <w:lang w:val="sah-RU"/>
              </w:rPr>
              <w:t>Нюрбинская ЦРБ</w:t>
            </w:r>
            <w:r w:rsidR="00792705" w:rsidRPr="005E490F">
              <w:rPr>
                <w:rStyle w:val="a5"/>
                <w:sz w:val="24"/>
                <w:szCs w:val="24"/>
              </w:rPr>
              <w:t xml:space="preserve"> (женская консультация, </w:t>
            </w:r>
            <w:proofErr w:type="spellStart"/>
            <w:r w:rsidR="00792705" w:rsidRPr="005E490F">
              <w:rPr>
                <w:rStyle w:val="a5"/>
                <w:sz w:val="24"/>
                <w:szCs w:val="24"/>
              </w:rPr>
              <w:t>ФАПы</w:t>
            </w:r>
            <w:proofErr w:type="spellEnd"/>
            <w:r w:rsidR="00792705" w:rsidRPr="005E490F">
              <w:rPr>
                <w:rStyle w:val="a5"/>
                <w:sz w:val="24"/>
                <w:szCs w:val="24"/>
              </w:rPr>
              <w:t>)</w:t>
            </w:r>
          </w:p>
        </w:tc>
        <w:tc>
          <w:tcPr>
            <w:tcW w:w="2693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Партнёры по </w:t>
            </w:r>
            <w:proofErr w:type="spellStart"/>
            <w:r w:rsidRPr="005E490F">
              <w:rPr>
                <w:sz w:val="24"/>
                <w:szCs w:val="24"/>
              </w:rPr>
              <w:t>пренатальному</w:t>
            </w:r>
            <w:proofErr w:type="spellEnd"/>
            <w:r w:rsidRPr="005E490F">
              <w:rPr>
                <w:sz w:val="24"/>
                <w:szCs w:val="24"/>
              </w:rPr>
              <w:t xml:space="preserve"> модулю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Направление беременных в дородовую гостиную</w:t>
            </w:r>
            <w:r w:rsidRPr="005E490F">
              <w:rPr>
                <w:sz w:val="24"/>
                <w:szCs w:val="24"/>
              </w:rPr>
              <w:br/>
              <w:t>- Медицинское просвещение (ГВ, уход)</w:t>
            </w:r>
          </w:p>
        </w:tc>
      </w:tr>
    </w:tbl>
    <w:p w:rsidR="00792705" w:rsidRPr="005E490F" w:rsidRDefault="00792705" w:rsidP="00792705">
      <w:pPr>
        <w:jc w:val="both"/>
        <w:rPr>
          <w:sz w:val="24"/>
          <w:szCs w:val="24"/>
        </w:rPr>
      </w:pPr>
    </w:p>
    <w:p w:rsidR="00792705" w:rsidRPr="005E490F" w:rsidRDefault="00792705" w:rsidP="00792705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3. Механизм</w:t>
      </w:r>
      <w:r w:rsidR="00B528AD" w:rsidRPr="005E490F">
        <w:rPr>
          <w:color w:val="0F1115"/>
          <w:sz w:val="24"/>
          <w:szCs w:val="24"/>
        </w:rPr>
        <w:t>ы</w:t>
      </w:r>
      <w:r w:rsidRPr="005E490F">
        <w:rPr>
          <w:color w:val="0F1115"/>
          <w:sz w:val="24"/>
          <w:szCs w:val="24"/>
        </w:rPr>
        <w:t xml:space="preserve"> по каждому модулю</w:t>
      </w:r>
    </w:p>
    <w:p w:rsidR="00792705" w:rsidRPr="005E490F" w:rsidRDefault="00327EFB" w:rsidP="0079270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color w:val="0F1115"/>
          <w:sz w:val="24"/>
          <w:szCs w:val="24"/>
        </w:rPr>
        <w:t>Модуль «К</w:t>
      </w:r>
      <w:r w:rsidRPr="005E490F">
        <w:rPr>
          <w:rFonts w:ascii="Times New Roman" w:hAnsi="Times New Roman" w:cs="Times New Roman"/>
          <w:color w:val="0F1115"/>
          <w:sz w:val="24"/>
          <w:szCs w:val="24"/>
          <w:lang w:val="sah-RU"/>
        </w:rPr>
        <w:t>үн күбэйэ</w:t>
      </w:r>
      <w:r w:rsidR="00792705" w:rsidRPr="005E490F">
        <w:rPr>
          <w:rFonts w:ascii="Times New Roman" w:hAnsi="Times New Roman" w:cs="Times New Roman"/>
          <w:color w:val="0F1115"/>
          <w:sz w:val="24"/>
          <w:szCs w:val="24"/>
        </w:rPr>
        <w:t>» (дородовый)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09"/>
        <w:gridCol w:w="4928"/>
        <w:gridCol w:w="3969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№</w:t>
            </w:r>
          </w:p>
        </w:tc>
        <w:tc>
          <w:tcPr>
            <w:tcW w:w="4928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Ответственный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1</w:t>
            </w:r>
          </w:p>
        </w:tc>
        <w:tc>
          <w:tcPr>
            <w:tcW w:w="49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Женская консультация / ФАП информирует беременных о проекте, выдаёт приглашение</w:t>
            </w:r>
          </w:p>
        </w:tc>
        <w:tc>
          <w:tcPr>
            <w:tcW w:w="39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Врач акушер-гинеколог, фельдшер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</w:t>
            </w:r>
          </w:p>
        </w:tc>
        <w:tc>
          <w:tcPr>
            <w:tcW w:w="49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Беременная подаёт заявку в «Малышок» (по телефону, через </w:t>
            </w:r>
            <w:proofErr w:type="spellStart"/>
            <w:r w:rsidRPr="005E490F">
              <w:rPr>
                <w:sz w:val="24"/>
                <w:szCs w:val="24"/>
              </w:rPr>
              <w:t>Телеграм</w:t>
            </w:r>
            <w:proofErr w:type="spellEnd"/>
            <w:r w:rsidRPr="005E490F">
              <w:rPr>
                <w:sz w:val="24"/>
                <w:szCs w:val="24"/>
              </w:rPr>
              <w:t>, лично)</w:t>
            </w:r>
          </w:p>
        </w:tc>
        <w:tc>
          <w:tcPr>
            <w:tcW w:w="39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Секретарь / педагог-психолог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3</w:t>
            </w:r>
          </w:p>
        </w:tc>
        <w:tc>
          <w:tcPr>
            <w:tcW w:w="49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Формируется группа (до 10 чел.), составляется расписание (6 встреч)</w:t>
            </w:r>
          </w:p>
        </w:tc>
        <w:tc>
          <w:tcPr>
            <w:tcW w:w="39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Координатор проекта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4</w:t>
            </w:r>
          </w:p>
        </w:tc>
        <w:tc>
          <w:tcPr>
            <w:tcW w:w="49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Проводятся занятия: психолог – о привязанности, педагог – о развитии, педиатр – о ГВ и уходе, арт-терапевт – о снятии тревоги</w:t>
            </w:r>
          </w:p>
        </w:tc>
        <w:tc>
          <w:tcPr>
            <w:tcW w:w="39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Специалисты ДОО + приглашённые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5</w:t>
            </w:r>
          </w:p>
        </w:tc>
        <w:tc>
          <w:tcPr>
            <w:tcW w:w="49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После курса – анкетирование, выдача памяток, приглашение в игровые сессии после родов</w:t>
            </w:r>
          </w:p>
        </w:tc>
        <w:tc>
          <w:tcPr>
            <w:tcW w:w="39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Педагог-психолог</w:t>
            </w:r>
          </w:p>
        </w:tc>
      </w:tr>
    </w:tbl>
    <w:p w:rsidR="00792705" w:rsidRPr="005E490F" w:rsidRDefault="00327EFB" w:rsidP="0079270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color w:val="0F1115"/>
          <w:sz w:val="24"/>
          <w:szCs w:val="24"/>
        </w:rPr>
        <w:t>Модуль «</w:t>
      </w:r>
      <w:r w:rsidRPr="005E490F">
        <w:rPr>
          <w:rFonts w:ascii="Times New Roman" w:hAnsi="Times New Roman" w:cs="Times New Roman"/>
          <w:color w:val="0F1115"/>
          <w:sz w:val="24"/>
          <w:szCs w:val="24"/>
          <w:lang w:val="sah-RU"/>
        </w:rPr>
        <w:t>Һоп-паа</w:t>
      </w:r>
      <w:r w:rsidR="00792705" w:rsidRPr="005E490F">
        <w:rPr>
          <w:rFonts w:ascii="Times New Roman" w:hAnsi="Times New Roman" w:cs="Times New Roman"/>
          <w:color w:val="0F1115"/>
          <w:sz w:val="24"/>
          <w:szCs w:val="24"/>
        </w:rPr>
        <w:t>» (игровые сессии для детей 1,5–3 лет с родителями)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09"/>
        <w:gridCol w:w="5069"/>
        <w:gridCol w:w="3828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№</w:t>
            </w:r>
          </w:p>
        </w:tc>
        <w:tc>
          <w:tcPr>
            <w:tcW w:w="5069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Мероприятия</w:t>
            </w:r>
          </w:p>
        </w:tc>
        <w:tc>
          <w:tcPr>
            <w:tcW w:w="3828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Ответственный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1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Еженедельная запись семей (5 пар на субботу, 40 мин)</w:t>
            </w:r>
          </w:p>
        </w:tc>
        <w:tc>
          <w:tcPr>
            <w:tcW w:w="38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Воспитатель группы раннего возраста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 начале сессии – краткий инструктаж для родителей: что развивает игра, как дома повторить</w:t>
            </w:r>
          </w:p>
        </w:tc>
        <w:tc>
          <w:tcPr>
            <w:tcW w:w="38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Педагог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3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Совместная игра родителя с ребёнком в среде Центра (национальные игры, сенсорные коробки, пальчиковые игры)</w:t>
            </w:r>
          </w:p>
        </w:tc>
        <w:tc>
          <w:tcPr>
            <w:tcW w:w="38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Родитель + ребёнок под наблюдением педагога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4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Обсуждение – 5–7 мин ответы на вопросы, рекомендации</w:t>
            </w:r>
          </w:p>
        </w:tc>
        <w:tc>
          <w:tcPr>
            <w:tcW w:w="38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Педагог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5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Выдача «Умной коробки» домой на неделю (чек-лист – какие игры предлагать)</w:t>
            </w:r>
          </w:p>
        </w:tc>
        <w:tc>
          <w:tcPr>
            <w:tcW w:w="38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Родитель забирает, вносит запись в журнал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6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 конце недели – возврат ко</w:t>
            </w:r>
            <w:r w:rsidR="00405A3E" w:rsidRPr="005E490F">
              <w:rPr>
                <w:sz w:val="24"/>
                <w:szCs w:val="24"/>
              </w:rPr>
              <w:t xml:space="preserve">робки, краткий отзыв (в </w:t>
            </w:r>
            <w:proofErr w:type="gramStart"/>
            <w:r w:rsidR="00405A3E" w:rsidRPr="005E490F">
              <w:rPr>
                <w:sz w:val="24"/>
                <w:szCs w:val="24"/>
              </w:rPr>
              <w:t>МАХ</w:t>
            </w:r>
            <w:r w:rsidRPr="005E490F">
              <w:rPr>
                <w:sz w:val="24"/>
                <w:szCs w:val="24"/>
              </w:rPr>
              <w:t>-чате</w:t>
            </w:r>
            <w:proofErr w:type="gramEnd"/>
            <w:r w:rsidRPr="005E490F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Родитель</w:t>
            </w:r>
          </w:p>
        </w:tc>
      </w:tr>
    </w:tbl>
    <w:p w:rsidR="00792705" w:rsidRPr="005E490F" w:rsidRDefault="00327EFB" w:rsidP="0079270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color w:val="0F1115"/>
          <w:sz w:val="24"/>
          <w:szCs w:val="24"/>
        </w:rPr>
        <w:lastRenderedPageBreak/>
        <w:t>Модуль «</w:t>
      </w:r>
      <w:proofErr w:type="gramStart"/>
      <w:r w:rsidRPr="005E490F">
        <w:rPr>
          <w:rFonts w:ascii="Times New Roman" w:hAnsi="Times New Roman" w:cs="Times New Roman"/>
          <w:color w:val="0F1115"/>
          <w:sz w:val="24"/>
          <w:szCs w:val="24"/>
          <w:lang w:val="sah-RU"/>
        </w:rPr>
        <w:t>Бар</w:t>
      </w:r>
      <w:proofErr w:type="gramEnd"/>
      <w:r w:rsidRPr="005E490F">
        <w:rPr>
          <w:rFonts w:ascii="Times New Roman" w:hAnsi="Times New Roman" w:cs="Times New Roman"/>
          <w:color w:val="0F1115"/>
          <w:sz w:val="24"/>
          <w:szCs w:val="24"/>
          <w:lang w:val="sah-RU"/>
        </w:rPr>
        <w:t>ҕаһыт үөрэҕэ</w:t>
      </w:r>
      <w:r w:rsidR="00792705" w:rsidRPr="005E490F">
        <w:rPr>
          <w:rFonts w:ascii="Times New Roman" w:hAnsi="Times New Roman" w:cs="Times New Roman"/>
          <w:color w:val="0F1115"/>
          <w:sz w:val="24"/>
          <w:szCs w:val="24"/>
        </w:rPr>
        <w:t>» (родительский клуб)</w:t>
      </w:r>
    </w:p>
    <w:tbl>
      <w:tblPr>
        <w:tblStyle w:val="a8"/>
        <w:tblW w:w="9416" w:type="dxa"/>
        <w:tblLook w:val="04A0" w:firstRow="1" w:lastRow="0" w:firstColumn="1" w:lastColumn="0" w:noHBand="0" w:noVBand="1"/>
      </w:tblPr>
      <w:tblGrid>
        <w:gridCol w:w="458"/>
        <w:gridCol w:w="5069"/>
        <w:gridCol w:w="3889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B528AD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№</w:t>
            </w:r>
          </w:p>
        </w:tc>
        <w:tc>
          <w:tcPr>
            <w:tcW w:w="5069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Ответственный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1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 2 недели – сбор тем через анонимное анкетирование (какие проблемы волнуют)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Педагог-психолог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</w:t>
            </w:r>
          </w:p>
        </w:tc>
        <w:tc>
          <w:tcPr>
            <w:tcW w:w="5069" w:type="dxa"/>
            <w:hideMark/>
          </w:tcPr>
          <w:p w:rsidR="00792705" w:rsidRPr="005E490F" w:rsidRDefault="00405A3E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Публикация анонса в </w:t>
            </w:r>
            <w:proofErr w:type="gramStart"/>
            <w:r w:rsidRPr="005E490F">
              <w:rPr>
                <w:sz w:val="24"/>
                <w:szCs w:val="24"/>
              </w:rPr>
              <w:t>МАХ</w:t>
            </w:r>
            <w:r w:rsidR="00792705" w:rsidRPr="005E490F">
              <w:rPr>
                <w:sz w:val="24"/>
                <w:szCs w:val="24"/>
              </w:rPr>
              <w:t>-канале</w:t>
            </w:r>
            <w:proofErr w:type="gramEnd"/>
            <w:r w:rsidR="00792705" w:rsidRPr="005E490F">
              <w:rPr>
                <w:sz w:val="24"/>
                <w:szCs w:val="24"/>
              </w:rPr>
              <w:t>, запись участников (до 15 чел.)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Координатор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3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Проведение встречи в формате тренинга / дискуссии / разбора кейсов (1,5 часа)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proofErr w:type="gramStart"/>
            <w:r w:rsidRPr="005E490F">
              <w:rPr>
                <w:sz w:val="24"/>
                <w:szCs w:val="24"/>
              </w:rPr>
              <w:t>Психолог</w:t>
            </w:r>
            <w:proofErr w:type="gramEnd"/>
            <w:r w:rsidRPr="005E490F">
              <w:rPr>
                <w:sz w:val="24"/>
                <w:szCs w:val="24"/>
              </w:rPr>
              <w:t xml:space="preserve"> + приглашённый специалист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4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Раздача памяток, </w:t>
            </w:r>
            <w:proofErr w:type="gramStart"/>
            <w:r w:rsidRPr="005E490F">
              <w:rPr>
                <w:sz w:val="24"/>
                <w:szCs w:val="24"/>
              </w:rPr>
              <w:t>чек-листов</w:t>
            </w:r>
            <w:proofErr w:type="gramEnd"/>
            <w:r w:rsidRPr="005E490F">
              <w:rPr>
                <w:sz w:val="24"/>
                <w:szCs w:val="24"/>
              </w:rPr>
              <w:t xml:space="preserve"> (в бумажном и электронном виде)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Организатор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5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Пост-рефлексия: родители пишут, что возьмут в практику</w:t>
            </w:r>
          </w:p>
        </w:tc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В </w:t>
            </w:r>
            <w:proofErr w:type="spellStart"/>
            <w:r w:rsidRPr="005E490F">
              <w:rPr>
                <w:sz w:val="24"/>
                <w:szCs w:val="24"/>
              </w:rPr>
              <w:t>Телеграм</w:t>
            </w:r>
            <w:proofErr w:type="spellEnd"/>
            <w:r w:rsidRPr="005E490F">
              <w:rPr>
                <w:sz w:val="24"/>
                <w:szCs w:val="24"/>
              </w:rPr>
              <w:t>-канале</w:t>
            </w:r>
          </w:p>
        </w:tc>
      </w:tr>
    </w:tbl>
    <w:p w:rsidR="00792705" w:rsidRPr="005E490F" w:rsidRDefault="00792705" w:rsidP="0079270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E490F">
        <w:rPr>
          <w:rFonts w:ascii="Times New Roman" w:hAnsi="Times New Roman" w:cs="Times New Roman"/>
          <w:color w:val="0F1115"/>
          <w:sz w:val="24"/>
          <w:szCs w:val="24"/>
        </w:rPr>
        <w:t>Модуль «Игры предков» и выездные сессии (для наслегов)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709"/>
        <w:gridCol w:w="5069"/>
        <w:gridCol w:w="3544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B528AD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№</w:t>
            </w:r>
          </w:p>
        </w:tc>
        <w:tc>
          <w:tcPr>
            <w:tcW w:w="5069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Ответственный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1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Заключение договора с администрацией наслега о сотрудничестве</w:t>
            </w:r>
          </w:p>
        </w:tc>
        <w:tc>
          <w:tcPr>
            <w:tcW w:w="3544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Заведующая ДОО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Формирование мобильного «Игрового модуля» (3 коробки с играми, методические карточки, видео на планшете)</w:t>
            </w:r>
          </w:p>
        </w:tc>
        <w:tc>
          <w:tcPr>
            <w:tcW w:w="3544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Творческая группа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3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Выезд 1 раз в меся</w:t>
            </w:r>
            <w:r w:rsidR="00405A3E" w:rsidRPr="005E490F">
              <w:rPr>
                <w:sz w:val="24"/>
                <w:szCs w:val="24"/>
              </w:rPr>
              <w:t>ц в наслег (по графику), в</w:t>
            </w:r>
            <w:r w:rsidRPr="005E490F">
              <w:rPr>
                <w:sz w:val="24"/>
                <w:szCs w:val="24"/>
              </w:rPr>
              <w:t xml:space="preserve"> ДОО</w:t>
            </w:r>
          </w:p>
        </w:tc>
        <w:tc>
          <w:tcPr>
            <w:tcW w:w="3544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Координатор + водитель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4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Проведение 2-часовой игровой программы для родителей с детьми (не более 10 семей)</w:t>
            </w:r>
          </w:p>
        </w:tc>
        <w:tc>
          <w:tcPr>
            <w:tcW w:w="3544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Выездной педагог + волонтёр из местных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5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Оставление «Игрового модуля» в наслеге на 2 недели (под ответственное хранение)</w:t>
            </w:r>
          </w:p>
        </w:tc>
        <w:tc>
          <w:tcPr>
            <w:tcW w:w="3544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proofErr w:type="gramStart"/>
            <w:r w:rsidRPr="005E490F">
              <w:rPr>
                <w:sz w:val="24"/>
                <w:szCs w:val="24"/>
              </w:rPr>
              <w:t>Заведующая наслега</w:t>
            </w:r>
            <w:proofErr w:type="gramEnd"/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6</w:t>
            </w:r>
          </w:p>
        </w:tc>
        <w:tc>
          <w:tcPr>
            <w:tcW w:w="506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Повторный выезд – забор модуля, обсуждение, сбор отзывов</w:t>
            </w:r>
          </w:p>
        </w:tc>
        <w:tc>
          <w:tcPr>
            <w:tcW w:w="3544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Выездная группа</w:t>
            </w:r>
          </w:p>
        </w:tc>
      </w:tr>
    </w:tbl>
    <w:p w:rsidR="00792705" w:rsidRPr="005E490F" w:rsidRDefault="00792705" w:rsidP="00792705">
      <w:pPr>
        <w:jc w:val="both"/>
        <w:rPr>
          <w:sz w:val="24"/>
          <w:szCs w:val="24"/>
        </w:rPr>
      </w:pPr>
    </w:p>
    <w:p w:rsidR="00792705" w:rsidRPr="005E490F" w:rsidRDefault="00792705" w:rsidP="00792705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4</w:t>
      </w:r>
      <w:r w:rsidR="00B528AD" w:rsidRPr="005E490F">
        <w:rPr>
          <w:color w:val="0F1115"/>
          <w:sz w:val="24"/>
          <w:szCs w:val="24"/>
        </w:rPr>
        <w:t>. Взаимодействие в проекте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3242"/>
        <w:gridCol w:w="2535"/>
        <w:gridCol w:w="3545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Уровень</w:t>
            </w:r>
          </w:p>
        </w:tc>
        <w:tc>
          <w:tcPr>
            <w:tcW w:w="2535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Связи</w:t>
            </w:r>
          </w:p>
        </w:tc>
        <w:tc>
          <w:tcPr>
            <w:tcW w:w="3545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Функции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Муниципальный</w:t>
            </w:r>
          </w:p>
        </w:tc>
        <w:tc>
          <w:tcPr>
            <w:tcW w:w="253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Управление образования – ДОО №3</w:t>
            </w:r>
          </w:p>
        </w:tc>
        <w:tc>
          <w:tcPr>
            <w:tcW w:w="354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Присвоение статуса МИП, финансирование (</w:t>
            </w:r>
            <w:proofErr w:type="spellStart"/>
            <w:r w:rsidRPr="005E490F">
              <w:rPr>
                <w:sz w:val="24"/>
                <w:szCs w:val="24"/>
              </w:rPr>
              <w:t>софинансирование</w:t>
            </w:r>
            <w:proofErr w:type="spellEnd"/>
            <w:r w:rsidRPr="005E490F">
              <w:rPr>
                <w:sz w:val="24"/>
                <w:szCs w:val="24"/>
              </w:rPr>
              <w:t>), контроль, тиражирование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Межведомственный</w:t>
            </w:r>
          </w:p>
        </w:tc>
        <w:tc>
          <w:tcPr>
            <w:tcW w:w="253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ДОО №3 – Женская консультация – </w:t>
            </w:r>
            <w:proofErr w:type="spellStart"/>
            <w:r w:rsidRPr="005E490F">
              <w:rPr>
                <w:sz w:val="24"/>
                <w:szCs w:val="24"/>
              </w:rPr>
              <w:t>ФАПы</w:t>
            </w:r>
            <w:proofErr w:type="spellEnd"/>
          </w:p>
        </w:tc>
        <w:tc>
          <w:tcPr>
            <w:tcW w:w="354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Направление беременных, медицинское просвещение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proofErr w:type="spellStart"/>
            <w:r w:rsidRPr="005E490F">
              <w:rPr>
                <w:rStyle w:val="a5"/>
                <w:sz w:val="24"/>
                <w:szCs w:val="24"/>
              </w:rPr>
              <w:t>Межорганизационный</w:t>
            </w:r>
            <w:proofErr w:type="spellEnd"/>
          </w:p>
        </w:tc>
        <w:tc>
          <w:tcPr>
            <w:tcW w:w="253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ДОО №3 – Администра</w:t>
            </w:r>
            <w:r w:rsidR="00327EFB" w:rsidRPr="005E490F">
              <w:rPr>
                <w:sz w:val="24"/>
                <w:szCs w:val="24"/>
              </w:rPr>
              <w:t>ции наслегов – Сельские клубы –</w:t>
            </w:r>
            <w:r w:rsidR="00327EFB" w:rsidRPr="005E490F">
              <w:rPr>
                <w:sz w:val="24"/>
                <w:szCs w:val="24"/>
                <w:lang w:val="sah-RU"/>
              </w:rPr>
              <w:t xml:space="preserve"> </w:t>
            </w:r>
            <w:r w:rsidRPr="005E490F">
              <w:rPr>
                <w:sz w:val="24"/>
                <w:szCs w:val="24"/>
              </w:rPr>
              <w:t>Другие ДОО</w:t>
            </w:r>
          </w:p>
        </w:tc>
        <w:tc>
          <w:tcPr>
            <w:tcW w:w="354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Предоставление помещений для выездных модулей, сетевое взаимодействие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Внутриорганизационный</w:t>
            </w:r>
          </w:p>
        </w:tc>
        <w:tc>
          <w:tcPr>
            <w:tcW w:w="253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Заведующая – творческая группа – педагоги – родители – дети</w:t>
            </w:r>
          </w:p>
        </w:tc>
        <w:tc>
          <w:tcPr>
            <w:tcW w:w="354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Исполнение всех модулей, обратная связь, корректировка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Горизонтальный (родительский)</w:t>
            </w:r>
          </w:p>
        </w:tc>
        <w:tc>
          <w:tcPr>
            <w:tcW w:w="253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Родители</w:t>
            </w:r>
            <w:r w:rsidR="00405A3E" w:rsidRPr="005E490F">
              <w:rPr>
                <w:sz w:val="24"/>
                <w:szCs w:val="24"/>
              </w:rPr>
              <w:t xml:space="preserve"> – родители (в клубе, в </w:t>
            </w:r>
            <w:proofErr w:type="gramStart"/>
            <w:r w:rsidR="00405A3E" w:rsidRPr="005E490F">
              <w:rPr>
                <w:sz w:val="24"/>
                <w:szCs w:val="24"/>
              </w:rPr>
              <w:t>МАХ</w:t>
            </w:r>
            <w:r w:rsidRPr="005E490F">
              <w:rPr>
                <w:sz w:val="24"/>
                <w:szCs w:val="24"/>
              </w:rPr>
              <w:t>-чате</w:t>
            </w:r>
            <w:proofErr w:type="gramEnd"/>
            <w:r w:rsidRPr="005E490F">
              <w:rPr>
                <w:sz w:val="24"/>
                <w:szCs w:val="24"/>
              </w:rPr>
              <w:t>)</w:t>
            </w:r>
          </w:p>
        </w:tc>
        <w:tc>
          <w:tcPr>
            <w:tcW w:w="3545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Обмен опытом, взаимопомощь, снижение тревожности</w:t>
            </w:r>
          </w:p>
        </w:tc>
      </w:tr>
    </w:tbl>
    <w:p w:rsidR="00792705" w:rsidRPr="005E490F" w:rsidRDefault="00792705" w:rsidP="00792705">
      <w:pPr>
        <w:jc w:val="both"/>
        <w:rPr>
          <w:sz w:val="24"/>
          <w:szCs w:val="24"/>
        </w:rPr>
      </w:pPr>
    </w:p>
    <w:p w:rsidR="00792705" w:rsidRPr="005E490F" w:rsidRDefault="00792705" w:rsidP="00792705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5. Каналы коммуникации и обратной связи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3227"/>
        <w:gridCol w:w="2917"/>
        <w:gridCol w:w="3178"/>
      </w:tblGrid>
      <w:tr w:rsidR="00792705" w:rsidRPr="005E490F" w:rsidTr="00327EFB">
        <w:tc>
          <w:tcPr>
            <w:tcW w:w="3227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Канал</w:t>
            </w:r>
          </w:p>
        </w:tc>
        <w:tc>
          <w:tcPr>
            <w:tcW w:w="2917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Виды работ</w:t>
            </w:r>
          </w:p>
        </w:tc>
        <w:tc>
          <w:tcPr>
            <w:tcW w:w="3178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Периодичность</w:t>
            </w:r>
          </w:p>
        </w:tc>
      </w:tr>
      <w:tr w:rsidR="00792705" w:rsidRPr="005E490F" w:rsidTr="00327EFB">
        <w:tc>
          <w:tcPr>
            <w:tcW w:w="3227" w:type="dxa"/>
            <w:hideMark/>
          </w:tcPr>
          <w:p w:rsidR="00792705" w:rsidRPr="005E490F" w:rsidRDefault="00327EFB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  <w:lang w:val="sah-RU"/>
              </w:rPr>
              <w:t>МАХ</w:t>
            </w:r>
            <w:r w:rsidR="00792705" w:rsidRPr="005E490F">
              <w:rPr>
                <w:rStyle w:val="a5"/>
                <w:sz w:val="24"/>
                <w:szCs w:val="24"/>
              </w:rPr>
              <w:t>-канал «</w:t>
            </w:r>
            <w:proofErr w:type="spellStart"/>
            <w:r w:rsidR="00792705" w:rsidRPr="005E490F">
              <w:rPr>
                <w:rStyle w:val="a5"/>
                <w:sz w:val="24"/>
                <w:szCs w:val="24"/>
              </w:rPr>
              <w:t>Ньургуһун</w:t>
            </w:r>
            <w:proofErr w:type="spellEnd"/>
            <w:r w:rsidR="00792705" w:rsidRPr="005E490F">
              <w:rPr>
                <w:rStyle w:val="a5"/>
                <w:sz w:val="24"/>
                <w:szCs w:val="24"/>
              </w:rPr>
              <w:t>»</w:t>
            </w:r>
          </w:p>
        </w:tc>
        <w:tc>
          <w:tcPr>
            <w:tcW w:w="29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Анонсы мероприятий</w:t>
            </w:r>
            <w:r w:rsidRPr="005E490F">
              <w:rPr>
                <w:sz w:val="24"/>
                <w:szCs w:val="24"/>
              </w:rPr>
              <w:br/>
            </w:r>
            <w:r w:rsidRPr="005E490F">
              <w:rPr>
                <w:sz w:val="24"/>
                <w:szCs w:val="24"/>
              </w:rPr>
              <w:lastRenderedPageBreak/>
              <w:t>- Видео-инструкции по играм</w:t>
            </w:r>
            <w:r w:rsidRPr="005E490F">
              <w:rPr>
                <w:sz w:val="24"/>
                <w:szCs w:val="24"/>
              </w:rPr>
              <w:br/>
              <w:t xml:space="preserve">- </w:t>
            </w:r>
            <w:proofErr w:type="gramStart"/>
            <w:r w:rsidRPr="005E490F">
              <w:rPr>
                <w:sz w:val="24"/>
                <w:szCs w:val="24"/>
              </w:rPr>
              <w:t>Чек-листы</w:t>
            </w:r>
            <w:proofErr w:type="gramEnd"/>
            <w:r w:rsidRPr="005E490F">
              <w:rPr>
                <w:sz w:val="24"/>
                <w:szCs w:val="24"/>
              </w:rPr>
              <w:t xml:space="preserve"> и памятки</w:t>
            </w:r>
            <w:r w:rsidRPr="005E490F">
              <w:rPr>
                <w:sz w:val="24"/>
                <w:szCs w:val="24"/>
              </w:rPr>
              <w:br/>
              <w:t>- Ответы на частые вопросы (рубрика «Спроси у психолога»)</w:t>
            </w:r>
          </w:p>
        </w:tc>
        <w:tc>
          <w:tcPr>
            <w:tcW w:w="317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lastRenderedPageBreak/>
              <w:t>Ежедневно (пост)</w:t>
            </w:r>
          </w:p>
        </w:tc>
      </w:tr>
      <w:tr w:rsidR="00792705" w:rsidRPr="005E490F" w:rsidTr="00327EFB">
        <w:tc>
          <w:tcPr>
            <w:tcW w:w="3227" w:type="dxa"/>
            <w:hideMark/>
          </w:tcPr>
          <w:p w:rsidR="00792705" w:rsidRPr="005E490F" w:rsidRDefault="00327EFB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lastRenderedPageBreak/>
              <w:t>Закрытый</w:t>
            </w:r>
            <w:r w:rsidRPr="005E490F">
              <w:rPr>
                <w:rStyle w:val="a5"/>
                <w:sz w:val="24"/>
                <w:szCs w:val="24"/>
                <w:lang w:val="sah-RU"/>
              </w:rPr>
              <w:t xml:space="preserve"> МАХ-канал </w:t>
            </w:r>
            <w:r w:rsidR="00792705" w:rsidRPr="005E490F">
              <w:rPr>
                <w:rStyle w:val="a5"/>
                <w:sz w:val="24"/>
                <w:szCs w:val="24"/>
              </w:rPr>
              <w:t>для участников клуба</w:t>
            </w:r>
          </w:p>
        </w:tc>
        <w:tc>
          <w:tcPr>
            <w:tcW w:w="29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Обсуждение сложных ситуаций (анонимно)</w:t>
            </w:r>
            <w:r w:rsidRPr="005E490F">
              <w:rPr>
                <w:sz w:val="24"/>
                <w:szCs w:val="24"/>
              </w:rPr>
              <w:br/>
              <w:t>- Поддержка родителей</w:t>
            </w:r>
            <w:r w:rsidRPr="005E490F">
              <w:rPr>
                <w:sz w:val="24"/>
                <w:szCs w:val="24"/>
              </w:rPr>
              <w:br/>
              <w:t>- Оперативные консультации</w:t>
            </w:r>
          </w:p>
        </w:tc>
        <w:tc>
          <w:tcPr>
            <w:tcW w:w="317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Постоянно (модератор – психолог)</w:t>
            </w:r>
          </w:p>
        </w:tc>
      </w:tr>
      <w:tr w:rsidR="00792705" w:rsidRPr="005E490F" w:rsidTr="00327EFB">
        <w:tc>
          <w:tcPr>
            <w:tcW w:w="322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Анкетирование (онлайн/бумажное)</w:t>
            </w:r>
          </w:p>
        </w:tc>
        <w:tc>
          <w:tcPr>
            <w:tcW w:w="29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Сбор запросов на темы клубов</w:t>
            </w:r>
            <w:r w:rsidRPr="005E490F">
              <w:rPr>
                <w:sz w:val="24"/>
                <w:szCs w:val="24"/>
              </w:rPr>
              <w:br/>
              <w:t>- Измерение удовлетворённости</w:t>
            </w:r>
            <w:r w:rsidRPr="005E490F">
              <w:rPr>
                <w:sz w:val="24"/>
                <w:szCs w:val="24"/>
              </w:rPr>
              <w:br/>
              <w:t>- Мониторинг эффективности</w:t>
            </w:r>
          </w:p>
        </w:tc>
        <w:tc>
          <w:tcPr>
            <w:tcW w:w="317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Вход / выход / после каждого модуля</w:t>
            </w:r>
          </w:p>
        </w:tc>
      </w:tr>
      <w:tr w:rsidR="00792705" w:rsidRPr="005E490F" w:rsidTr="00327EFB">
        <w:tc>
          <w:tcPr>
            <w:tcW w:w="322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Индивидуальные консультации (очно / по видео)</w:t>
            </w:r>
          </w:p>
        </w:tc>
        <w:tc>
          <w:tcPr>
            <w:tcW w:w="29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Решение специфических проблем (агрессия, страхи, задержка речи)</w:t>
            </w:r>
          </w:p>
        </w:tc>
        <w:tc>
          <w:tcPr>
            <w:tcW w:w="317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По записи, круглогодично</w:t>
            </w:r>
          </w:p>
        </w:tc>
      </w:tr>
      <w:tr w:rsidR="00792705" w:rsidRPr="005E490F" w:rsidTr="00327EFB">
        <w:tc>
          <w:tcPr>
            <w:tcW w:w="322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Журнал выдачи «Умных коробок»</w:t>
            </w:r>
          </w:p>
        </w:tc>
        <w:tc>
          <w:tcPr>
            <w:tcW w:w="29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Учёт использования пособий дома</w:t>
            </w:r>
            <w:r w:rsidRPr="005E490F">
              <w:rPr>
                <w:sz w:val="24"/>
                <w:szCs w:val="24"/>
              </w:rPr>
              <w:br/>
              <w:t>- Контроль сохранности</w:t>
            </w:r>
          </w:p>
        </w:tc>
        <w:tc>
          <w:tcPr>
            <w:tcW w:w="317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Каждую субботу</w:t>
            </w:r>
          </w:p>
        </w:tc>
      </w:tr>
      <w:tr w:rsidR="00792705" w:rsidRPr="005E490F" w:rsidTr="00327EFB">
        <w:tc>
          <w:tcPr>
            <w:tcW w:w="322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Совместные мероприятия (фестиваль, праздники)</w:t>
            </w:r>
          </w:p>
        </w:tc>
        <w:tc>
          <w:tcPr>
            <w:tcW w:w="29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– Неформальное общение</w:t>
            </w:r>
            <w:r w:rsidRPr="005E490F">
              <w:rPr>
                <w:sz w:val="24"/>
                <w:szCs w:val="24"/>
              </w:rPr>
              <w:br/>
              <w:t>- Демонстрация успехов семей</w:t>
            </w:r>
          </w:p>
        </w:tc>
        <w:tc>
          <w:tcPr>
            <w:tcW w:w="3178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2 раза в год</w:t>
            </w:r>
          </w:p>
        </w:tc>
      </w:tr>
    </w:tbl>
    <w:p w:rsidR="00792705" w:rsidRPr="005E490F" w:rsidRDefault="00792705" w:rsidP="00792705">
      <w:pPr>
        <w:jc w:val="both"/>
        <w:rPr>
          <w:sz w:val="24"/>
          <w:szCs w:val="24"/>
        </w:rPr>
      </w:pPr>
    </w:p>
    <w:p w:rsidR="00792705" w:rsidRPr="005E490F" w:rsidRDefault="00792705" w:rsidP="00792705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  <w:lang w:val="sah-RU"/>
        </w:rPr>
      </w:pPr>
      <w:r w:rsidRPr="005E490F">
        <w:rPr>
          <w:color w:val="0F1115"/>
          <w:sz w:val="24"/>
          <w:szCs w:val="24"/>
        </w:rPr>
        <w:t>6.</w:t>
      </w:r>
      <w:r w:rsidR="00327EFB" w:rsidRPr="005E490F">
        <w:rPr>
          <w:color w:val="0F1115"/>
          <w:sz w:val="24"/>
          <w:szCs w:val="24"/>
        </w:rPr>
        <w:t xml:space="preserve"> </w:t>
      </w:r>
      <w:r w:rsidR="00327EFB" w:rsidRPr="005E490F">
        <w:rPr>
          <w:color w:val="0F1115"/>
          <w:sz w:val="24"/>
          <w:szCs w:val="24"/>
          <w:lang w:val="sah-RU"/>
        </w:rPr>
        <w:t xml:space="preserve"> Д</w:t>
      </w:r>
      <w:proofErr w:type="spellStart"/>
      <w:r w:rsidRPr="005E490F">
        <w:rPr>
          <w:color w:val="0F1115"/>
          <w:sz w:val="24"/>
          <w:szCs w:val="24"/>
        </w:rPr>
        <w:t>орожная</w:t>
      </w:r>
      <w:proofErr w:type="spellEnd"/>
      <w:r w:rsidR="00327EFB" w:rsidRPr="005E490F">
        <w:rPr>
          <w:color w:val="0F1115"/>
          <w:sz w:val="24"/>
          <w:szCs w:val="24"/>
          <w:lang w:val="sah-RU"/>
        </w:rPr>
        <w:t xml:space="preserve"> </w:t>
      </w:r>
      <w:r w:rsidR="00327EFB" w:rsidRPr="005E490F">
        <w:rPr>
          <w:color w:val="0F1115"/>
          <w:sz w:val="24"/>
          <w:szCs w:val="24"/>
        </w:rPr>
        <w:t>карта взаимодействия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947"/>
        <w:gridCol w:w="3399"/>
        <w:gridCol w:w="2976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Этап проекта</w:t>
            </w:r>
          </w:p>
        </w:tc>
        <w:tc>
          <w:tcPr>
            <w:tcW w:w="3399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Целевые группы</w:t>
            </w:r>
          </w:p>
        </w:tc>
        <w:tc>
          <w:tcPr>
            <w:tcW w:w="2976" w:type="dxa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Формат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 xml:space="preserve">Подготовительный (1–2 </w:t>
            </w:r>
            <w:proofErr w:type="spellStart"/>
            <w:proofErr w:type="gramStart"/>
            <w:r w:rsidRPr="005E490F">
              <w:rPr>
                <w:rStyle w:val="a5"/>
                <w:sz w:val="24"/>
                <w:szCs w:val="24"/>
              </w:rPr>
              <w:t>мес</w:t>
            </w:r>
            <w:proofErr w:type="spellEnd"/>
            <w:proofErr w:type="gramEnd"/>
            <w:r w:rsidRPr="005E490F">
              <w:rPr>
                <w:rStyle w:val="a5"/>
                <w:sz w:val="24"/>
                <w:szCs w:val="24"/>
              </w:rPr>
              <w:t>)</w:t>
            </w:r>
          </w:p>
        </w:tc>
        <w:tc>
          <w:tcPr>
            <w:tcW w:w="339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Творческая группа, администрация ДОО, Управление образования</w:t>
            </w:r>
          </w:p>
        </w:tc>
        <w:tc>
          <w:tcPr>
            <w:tcW w:w="2976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Разработка документов, закупка материалов, обучение педагогов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Набор участников (непрерывно)</w:t>
            </w:r>
          </w:p>
        </w:tc>
        <w:tc>
          <w:tcPr>
            <w:tcW w:w="339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Женская консультация (беременные), родители «Малышки», наслеги</w:t>
            </w:r>
          </w:p>
        </w:tc>
        <w:tc>
          <w:tcPr>
            <w:tcW w:w="2976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Рекламные посты, сарафанное радио, объявления на сайтах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 xml:space="preserve">Основной (8–9 </w:t>
            </w:r>
            <w:proofErr w:type="spellStart"/>
            <w:proofErr w:type="gramStart"/>
            <w:r w:rsidRPr="005E490F">
              <w:rPr>
                <w:rStyle w:val="a5"/>
                <w:sz w:val="24"/>
                <w:szCs w:val="24"/>
              </w:rPr>
              <w:t>мес</w:t>
            </w:r>
            <w:proofErr w:type="spellEnd"/>
            <w:proofErr w:type="gramEnd"/>
            <w:r w:rsidRPr="005E490F">
              <w:rPr>
                <w:rStyle w:val="a5"/>
                <w:sz w:val="24"/>
                <w:szCs w:val="24"/>
              </w:rPr>
              <w:t>)</w:t>
            </w:r>
          </w:p>
        </w:tc>
        <w:tc>
          <w:tcPr>
            <w:tcW w:w="339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Все целевые группы</w:t>
            </w:r>
          </w:p>
        </w:tc>
        <w:tc>
          <w:tcPr>
            <w:tcW w:w="2976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Еженедельные / ежемесячные встречи по модулям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 xml:space="preserve">Трансляционный (2 </w:t>
            </w:r>
            <w:proofErr w:type="spellStart"/>
            <w:proofErr w:type="gramStart"/>
            <w:r w:rsidRPr="005E490F">
              <w:rPr>
                <w:rStyle w:val="a5"/>
                <w:sz w:val="24"/>
                <w:szCs w:val="24"/>
              </w:rPr>
              <w:t>мес</w:t>
            </w:r>
            <w:proofErr w:type="spellEnd"/>
            <w:proofErr w:type="gramEnd"/>
            <w:r w:rsidRPr="005E490F">
              <w:rPr>
                <w:rStyle w:val="a5"/>
                <w:sz w:val="24"/>
                <w:szCs w:val="24"/>
              </w:rPr>
              <w:t>)</w:t>
            </w:r>
          </w:p>
        </w:tc>
        <w:tc>
          <w:tcPr>
            <w:tcW w:w="339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Педагоги, Управление образования, другие ДОО</w:t>
            </w:r>
          </w:p>
        </w:tc>
        <w:tc>
          <w:tcPr>
            <w:tcW w:w="2976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Семинары, методический сборник, </w:t>
            </w:r>
            <w:proofErr w:type="spellStart"/>
            <w:r w:rsidRPr="005E490F">
              <w:rPr>
                <w:sz w:val="24"/>
                <w:szCs w:val="24"/>
              </w:rPr>
              <w:t>видеоуроки</w:t>
            </w:r>
            <w:proofErr w:type="spellEnd"/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proofErr w:type="spellStart"/>
            <w:r w:rsidRPr="005E490F">
              <w:rPr>
                <w:rStyle w:val="a5"/>
                <w:sz w:val="24"/>
                <w:szCs w:val="24"/>
              </w:rPr>
              <w:t>Постпроектный</w:t>
            </w:r>
            <w:proofErr w:type="spellEnd"/>
            <w:r w:rsidRPr="005E490F">
              <w:rPr>
                <w:rStyle w:val="a5"/>
                <w:sz w:val="24"/>
                <w:szCs w:val="24"/>
              </w:rPr>
              <w:t xml:space="preserve"> период</w:t>
            </w:r>
          </w:p>
        </w:tc>
        <w:tc>
          <w:tcPr>
            <w:tcW w:w="3399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ДОО №3 (платная услуга + грант), администрации наслегов</w:t>
            </w:r>
          </w:p>
        </w:tc>
        <w:tc>
          <w:tcPr>
            <w:tcW w:w="2976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Самоокупаемость, масштабирование</w:t>
            </w:r>
          </w:p>
        </w:tc>
      </w:tr>
    </w:tbl>
    <w:p w:rsidR="00792705" w:rsidRPr="005E490F" w:rsidRDefault="00792705" w:rsidP="00792705">
      <w:pPr>
        <w:jc w:val="both"/>
        <w:rPr>
          <w:sz w:val="24"/>
          <w:szCs w:val="24"/>
        </w:rPr>
      </w:pPr>
    </w:p>
    <w:p w:rsidR="00792705" w:rsidRPr="005E490F" w:rsidRDefault="00792705" w:rsidP="00792705">
      <w:pPr>
        <w:pStyle w:val="3"/>
        <w:shd w:val="clear" w:color="auto" w:fill="FFFFFF"/>
        <w:spacing w:before="0" w:beforeAutospacing="0" w:after="0" w:afterAutospacing="0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7. Риски взаимодействия и способы их минимизации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3905"/>
        <w:gridCol w:w="5417"/>
      </w:tblGrid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Риск</w:t>
            </w:r>
          </w:p>
        </w:tc>
        <w:tc>
          <w:tcPr>
            <w:tcW w:w="5417" w:type="dxa"/>
            <w:hideMark/>
          </w:tcPr>
          <w:p w:rsidR="00792705" w:rsidRPr="005E490F" w:rsidRDefault="00B528AD" w:rsidP="00B528AD">
            <w:pPr>
              <w:jc w:val="center"/>
              <w:rPr>
                <w:sz w:val="24"/>
                <w:szCs w:val="24"/>
              </w:rPr>
            </w:pPr>
            <w:r w:rsidRPr="005E490F">
              <w:rPr>
                <w:rStyle w:val="a5"/>
                <w:sz w:val="24"/>
                <w:szCs w:val="24"/>
              </w:rPr>
              <w:t>Устранения рисков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Низкая явка родителей из-за занятости</w:t>
            </w:r>
          </w:p>
        </w:tc>
        <w:tc>
          <w:tcPr>
            <w:tcW w:w="54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Чередование очных и дистанцио</w:t>
            </w:r>
            <w:r w:rsidR="00327EFB" w:rsidRPr="005E490F">
              <w:rPr>
                <w:sz w:val="24"/>
                <w:szCs w:val="24"/>
              </w:rPr>
              <w:t xml:space="preserve">нных форм (видеозаписи, </w:t>
            </w:r>
            <w:proofErr w:type="gramStart"/>
            <w:r w:rsidR="00327EFB" w:rsidRPr="005E490F">
              <w:rPr>
                <w:sz w:val="24"/>
                <w:szCs w:val="24"/>
                <w:lang w:val="sah-RU"/>
              </w:rPr>
              <w:t>МАХ</w:t>
            </w:r>
            <w:r w:rsidRPr="005E490F">
              <w:rPr>
                <w:sz w:val="24"/>
                <w:szCs w:val="24"/>
              </w:rPr>
              <w:t>-консультации</w:t>
            </w:r>
            <w:proofErr w:type="gramEnd"/>
            <w:r w:rsidRPr="005E490F">
              <w:rPr>
                <w:sz w:val="24"/>
                <w:szCs w:val="24"/>
              </w:rPr>
              <w:t>). Проведение встреч в вечернее время и в субботу.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Родители не используют «Умные коробки» дома</w:t>
            </w:r>
          </w:p>
        </w:tc>
        <w:tc>
          <w:tcPr>
            <w:tcW w:w="54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 xml:space="preserve">Краткий инструктаж при выдаче, видео-демонстрация, напоминания в </w:t>
            </w:r>
            <w:proofErr w:type="spellStart"/>
            <w:r w:rsidRPr="005E490F">
              <w:rPr>
                <w:sz w:val="24"/>
                <w:szCs w:val="24"/>
              </w:rPr>
              <w:t>Телеграм</w:t>
            </w:r>
            <w:proofErr w:type="spellEnd"/>
            <w:r w:rsidRPr="005E490F">
              <w:rPr>
                <w:sz w:val="24"/>
                <w:szCs w:val="24"/>
              </w:rPr>
              <w:t xml:space="preserve">, </w:t>
            </w:r>
            <w:r w:rsidRPr="005E490F">
              <w:rPr>
                <w:sz w:val="24"/>
                <w:szCs w:val="24"/>
              </w:rPr>
              <w:lastRenderedPageBreak/>
              <w:t>поощрение (наклейки, грамоты за активность).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lastRenderedPageBreak/>
              <w:t>Конфликт поколений (родители – бабушки) о методах воспитания</w:t>
            </w:r>
          </w:p>
        </w:tc>
        <w:tc>
          <w:tcPr>
            <w:tcW w:w="54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Тема выносится на родительский клуб (раздел 6.2 Программы – «Дедушки и бабушки»). Привлечение бабушек как почётных мастеров.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Отказ наслега от сотрудничества</w:t>
            </w:r>
          </w:p>
        </w:tc>
        <w:tc>
          <w:tcPr>
            <w:tcW w:w="54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Предварительные договорённости на уровне Управления образования, демонстрация выгоды (бесплатные игровые пособия, приезд специалистов).</w:t>
            </w:r>
          </w:p>
        </w:tc>
      </w:tr>
      <w:tr w:rsidR="00792705" w:rsidRPr="005E490F" w:rsidTr="00327EFB">
        <w:tc>
          <w:tcPr>
            <w:tcW w:w="0" w:type="auto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Беременные бросают курс</w:t>
            </w:r>
          </w:p>
        </w:tc>
        <w:tc>
          <w:tcPr>
            <w:tcW w:w="5417" w:type="dxa"/>
            <w:hideMark/>
          </w:tcPr>
          <w:p w:rsidR="00792705" w:rsidRPr="005E490F" w:rsidRDefault="00792705" w:rsidP="00792705">
            <w:pPr>
              <w:jc w:val="both"/>
              <w:rPr>
                <w:sz w:val="24"/>
                <w:szCs w:val="24"/>
              </w:rPr>
            </w:pPr>
            <w:r w:rsidRPr="005E490F">
              <w:rPr>
                <w:sz w:val="24"/>
                <w:szCs w:val="24"/>
              </w:rPr>
              <w:t>Мотивационные встречи, подарки по завершении (памятка, небольшой сюрприз), гибкий график.</w:t>
            </w:r>
          </w:p>
        </w:tc>
      </w:tr>
    </w:tbl>
    <w:p w:rsidR="00792705" w:rsidRPr="005E490F" w:rsidRDefault="00792705" w:rsidP="00792705">
      <w:pPr>
        <w:jc w:val="both"/>
        <w:rPr>
          <w:sz w:val="24"/>
          <w:szCs w:val="24"/>
        </w:rPr>
      </w:pPr>
    </w:p>
    <w:tbl>
      <w:tblPr>
        <w:tblStyle w:val="a8"/>
        <w:tblW w:w="9334" w:type="dxa"/>
        <w:tblLook w:val="04A0" w:firstRow="1" w:lastRow="0" w:firstColumn="1" w:lastColumn="0" w:noHBand="0" w:noVBand="1"/>
      </w:tblPr>
      <w:tblGrid>
        <w:gridCol w:w="4786"/>
        <w:gridCol w:w="1336"/>
        <w:gridCol w:w="3212"/>
      </w:tblGrid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(игры, пособия, расх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одные материалы</w:t>
            </w: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sah-RU"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Бюджет ДОО + спонсоры</w:t>
            </w:r>
          </w:p>
        </w:tc>
      </w:tr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Методическое обеспечение (ра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зработка пособий, </w:t>
            </w:r>
            <w:r>
              <w:rPr>
                <w:rFonts w:eastAsia="Times New Roman"/>
                <w:color w:val="000000"/>
                <w:sz w:val="24"/>
                <w:szCs w:val="24"/>
                <w:lang w:val="sah-RU" w:eastAsia="ru-RU"/>
              </w:rPr>
              <w:t xml:space="preserve">печать сборника,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видео</w:t>
            </w: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чек-листы</w:t>
            </w:r>
            <w:proofErr w:type="gramEnd"/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125 000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Грант</w:t>
            </w:r>
          </w:p>
        </w:tc>
      </w:tr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Транспортные расходы (выезды в наслеги)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64 000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Спонсоры (транспортные предприятия)</w:t>
            </w:r>
          </w:p>
        </w:tc>
      </w:tr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sah-RU"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Обучение пед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агогов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Грант </w:t>
            </w:r>
          </w:p>
        </w:tc>
      </w:tr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Непредвиденные расходы (5%)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</w:tr>
      <w:tr w:rsidR="00A07F36" w:rsidRPr="00A07F36" w:rsidTr="00A07F36">
        <w:tc>
          <w:tcPr>
            <w:tcW w:w="4786" w:type="dxa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7F3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284 000</w:t>
            </w:r>
          </w:p>
        </w:tc>
        <w:tc>
          <w:tcPr>
            <w:tcW w:w="0" w:type="auto"/>
            <w:hideMark/>
          </w:tcPr>
          <w:p w:rsidR="00A07F36" w:rsidRPr="00A07F36" w:rsidRDefault="00A07F36" w:rsidP="00A07F3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sah-RU" w:eastAsia="ru-RU"/>
              </w:rPr>
            </w:pPr>
          </w:p>
        </w:tc>
      </w:tr>
    </w:tbl>
    <w:p w:rsidR="00A07F36" w:rsidRPr="00A07F36" w:rsidRDefault="00A07F36" w:rsidP="00A07F36">
      <w:pPr>
        <w:widowControl/>
        <w:shd w:val="clear" w:color="auto" w:fill="FFFFFF"/>
        <w:autoSpaceDE/>
        <w:autoSpaceDN/>
        <w:spacing w:before="240" w:after="240"/>
        <w:rPr>
          <w:rFonts w:eastAsia="Times New Roman"/>
          <w:color w:val="000000"/>
          <w:sz w:val="24"/>
          <w:szCs w:val="24"/>
          <w:lang w:eastAsia="ru-RU"/>
        </w:rPr>
      </w:pPr>
      <w:r w:rsidRPr="00A07F36">
        <w:rPr>
          <w:rFonts w:eastAsia="Times New Roman"/>
          <w:bCs/>
          <w:color w:val="000000"/>
          <w:sz w:val="24"/>
          <w:szCs w:val="24"/>
          <w:lang w:eastAsia="ru-RU"/>
        </w:rPr>
        <w:t>Подтверждение ресурсов</w:t>
      </w:r>
      <w:r w:rsidRPr="00A07F36">
        <w:rPr>
          <w:rFonts w:eastAsia="Times New Roman"/>
          <w:b/>
          <w:bCs/>
          <w:color w:val="000000"/>
          <w:sz w:val="24"/>
          <w:szCs w:val="24"/>
          <w:lang w:eastAsia="ru-RU"/>
        </w:rPr>
        <w:t>:</w:t>
      </w:r>
      <w:r w:rsidRPr="00A07F36">
        <w:rPr>
          <w:rFonts w:eastAsia="Times New Roman"/>
          <w:color w:val="000000"/>
          <w:sz w:val="24"/>
          <w:szCs w:val="24"/>
          <w:lang w:eastAsia="ru-RU"/>
        </w:rPr>
        <w:t> на</w:t>
      </w:r>
      <w:r>
        <w:rPr>
          <w:rFonts w:eastAsia="Times New Roman"/>
          <w:color w:val="000000"/>
          <w:sz w:val="24"/>
          <w:szCs w:val="24"/>
          <w:lang w:eastAsia="ru-RU"/>
        </w:rPr>
        <w:t>личие помещений (музыкальный зал, кабинет</w:t>
      </w:r>
      <w:r w:rsidRPr="00A07F36">
        <w:rPr>
          <w:rFonts w:eastAsia="Times New Roman"/>
          <w:color w:val="000000"/>
          <w:sz w:val="24"/>
          <w:szCs w:val="24"/>
          <w:lang w:eastAsia="ru-RU"/>
        </w:rPr>
        <w:t xml:space="preserve"> психолога), штат из 1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1 педагогов, сайт и </w:t>
      </w:r>
      <w:r>
        <w:rPr>
          <w:rFonts w:eastAsia="Times New Roman"/>
          <w:color w:val="000000"/>
          <w:sz w:val="24"/>
          <w:szCs w:val="24"/>
          <w:lang w:val="sah-RU" w:eastAsia="ru-RU"/>
        </w:rPr>
        <w:t>МАХ</w:t>
      </w:r>
      <w:r w:rsidRPr="00A07F36">
        <w:rPr>
          <w:rFonts w:eastAsia="Times New Roman"/>
          <w:color w:val="000000"/>
          <w:sz w:val="24"/>
          <w:szCs w:val="24"/>
          <w:lang w:eastAsia="ru-RU"/>
        </w:rPr>
        <w:t>-канал.</w:t>
      </w:r>
      <w:bookmarkStart w:id="0" w:name="_GoBack"/>
      <w:bookmarkEnd w:id="0"/>
    </w:p>
    <w:p w:rsidR="00792705" w:rsidRPr="00A07F36" w:rsidRDefault="00792705" w:rsidP="00501483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5E490F">
        <w:rPr>
          <w:rStyle w:val="a5"/>
          <w:color w:val="0F1115"/>
        </w:rPr>
        <w:t>«</w:t>
      </w:r>
      <w:proofErr w:type="spellStart"/>
      <w:r w:rsidRPr="005E490F">
        <w:rPr>
          <w:rStyle w:val="a5"/>
          <w:color w:val="0F1115"/>
        </w:rPr>
        <w:t>Ньургуһун</w:t>
      </w:r>
      <w:proofErr w:type="spellEnd"/>
      <w:r w:rsidRPr="005E490F">
        <w:rPr>
          <w:rStyle w:val="a5"/>
          <w:color w:val="0F1115"/>
        </w:rPr>
        <w:t xml:space="preserve">» – семейный игровой центр: школа раннего развития для родителей </w:t>
      </w:r>
      <w:proofErr w:type="gramStart"/>
      <w:r w:rsidRPr="005E490F">
        <w:rPr>
          <w:rStyle w:val="a5"/>
          <w:color w:val="0F1115"/>
        </w:rPr>
        <w:t>с</w:t>
      </w:r>
      <w:proofErr w:type="gramEnd"/>
      <w:r w:rsidRPr="005E490F">
        <w:rPr>
          <w:rStyle w:val="a5"/>
          <w:color w:val="0F1115"/>
        </w:rPr>
        <w:t xml:space="preserve"> детьми от 0 до 3 лет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5E490F">
        <w:rPr>
          <w:color w:val="0F1115"/>
        </w:rPr>
        <w:t>Уважаемые члены жюри, коллеги! Мы представляем проект «</w:t>
      </w:r>
      <w:proofErr w:type="spellStart"/>
      <w:r w:rsidRPr="005E490F">
        <w:rPr>
          <w:color w:val="0F1115"/>
        </w:rPr>
        <w:t>Ньургуһун</w:t>
      </w:r>
      <w:proofErr w:type="spellEnd"/>
      <w:r w:rsidRPr="005E490F">
        <w:rPr>
          <w:color w:val="0F1115"/>
        </w:rPr>
        <w:t>» – что в переводе с якутского означает «подснежник». Это семейный игровой центр на базе нашего детского сада №3 «Малышок». Наш проект – для родителей и детей самого раннего возраста, от 0 до 3 лет.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jc w:val="both"/>
        <w:outlineLvl w:val="1"/>
        <w:rPr>
          <w:rFonts w:eastAsia="Times New Roman"/>
          <w:bCs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 xml:space="preserve">Авторы проекта </w:t>
      </w:r>
      <w:proofErr w:type="spellStart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Саввинова</w:t>
      </w:r>
      <w:proofErr w:type="spellEnd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 xml:space="preserve"> Надежда Ивановна, </w:t>
      </w:r>
      <w:proofErr w:type="spellStart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и.о</w:t>
      </w:r>
      <w:proofErr w:type="spellEnd"/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. заведующего, творческая группа педагогов МБДОУ д/с №3 «Малышок»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>Вместе мы разработали эту систему, опираясь на многолетний опыт работы с родителями с детьми от 0 до 3 лет.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Наш сад работает с 1937 года, а с 2007 года – в новом здании. У нас 4 группы общей наполняемостью 55 детей. Но проблема в том, что в районе гораздо больше семей с детьми раннего возраста, и мы хотим выйти за пределы стен сада.</w:t>
      </w:r>
      <w:r w:rsidRPr="005E490F">
        <w:rPr>
          <w:sz w:val="24"/>
          <w:szCs w:val="24"/>
        </w:rPr>
        <w:t xml:space="preserve"> </w:t>
      </w:r>
      <w:r w:rsidRPr="005E490F">
        <w:rPr>
          <w:color w:val="0F1115"/>
          <w:sz w:val="24"/>
          <w:szCs w:val="24"/>
        </w:rPr>
        <w:t xml:space="preserve">Кадрами детский сад укомплектован полностью на основе штатного расписания, но нет логопеда, инструктора по физкультуре, педагога дополнительного образования. 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color w:val="0F1115"/>
          <w:sz w:val="24"/>
          <w:szCs w:val="24"/>
        </w:rPr>
        <w:t xml:space="preserve">В </w:t>
      </w:r>
      <w:proofErr w:type="spellStart"/>
      <w:r w:rsidRPr="005E490F">
        <w:rPr>
          <w:color w:val="0F1115"/>
          <w:sz w:val="24"/>
          <w:szCs w:val="24"/>
        </w:rPr>
        <w:t>Нюрбинском</w:t>
      </w:r>
      <w:proofErr w:type="spellEnd"/>
      <w:r w:rsidRPr="005E490F">
        <w:rPr>
          <w:color w:val="0F1115"/>
          <w:sz w:val="24"/>
          <w:szCs w:val="24"/>
        </w:rPr>
        <w:t xml:space="preserve"> районе </w:t>
      </w:r>
      <w:r w:rsidRPr="005E490F">
        <w:rPr>
          <w:bCs/>
          <w:color w:val="0F1115"/>
          <w:sz w:val="24"/>
          <w:szCs w:val="24"/>
        </w:rPr>
        <w:t>477 детей раннего возраста</w:t>
      </w:r>
      <w:r w:rsidRPr="005E490F">
        <w:rPr>
          <w:color w:val="0F1115"/>
          <w:sz w:val="24"/>
          <w:szCs w:val="24"/>
        </w:rPr>
        <w:t>, из них детский сад посещают 407. Проблема: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 родители хотят качественного развития, здоровья и сохранения культурной идентичности, но </w:t>
      </w:r>
      <w:r w:rsidRPr="005E490F">
        <w:rPr>
          <w:rFonts w:eastAsia="Times New Roman"/>
          <w:bCs/>
          <w:color w:val="0F1115"/>
          <w:sz w:val="24"/>
          <w:szCs w:val="24"/>
          <w:lang w:eastAsia="ru-RU"/>
        </w:rPr>
        <w:t>не обладают нужными знаниями</w:t>
      </w:r>
      <w:r w:rsidRPr="005E490F">
        <w:rPr>
          <w:rFonts w:eastAsia="Times New Roman"/>
          <w:color w:val="0F1115"/>
          <w:sz w:val="24"/>
          <w:szCs w:val="24"/>
          <w:lang w:eastAsia="ru-RU"/>
        </w:rPr>
        <w:t>:</w:t>
      </w:r>
    </w:p>
    <w:p w:rsidR="00405A3E" w:rsidRPr="005E490F" w:rsidRDefault="00405A3E" w:rsidP="00405A3E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>не знают возрастных норм,</w:t>
      </w:r>
    </w:p>
    <w:p w:rsidR="00405A3E" w:rsidRPr="005E490F" w:rsidRDefault="00405A3E" w:rsidP="00405A3E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>используют в основном запреты,</w:t>
      </w:r>
    </w:p>
    <w:p w:rsidR="00405A3E" w:rsidRPr="005E490F" w:rsidRDefault="00405A3E" w:rsidP="00405A3E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 xml:space="preserve">дома с ребёнком говорят на русском языке, утрачивая </w:t>
      </w:r>
      <w:proofErr w:type="gramStart"/>
      <w:r w:rsidRPr="005E490F">
        <w:rPr>
          <w:rFonts w:eastAsia="Times New Roman"/>
          <w:color w:val="0F1115"/>
          <w:sz w:val="24"/>
          <w:szCs w:val="24"/>
          <w:lang w:eastAsia="ru-RU"/>
        </w:rPr>
        <w:t>якутский</w:t>
      </w:r>
      <w:proofErr w:type="gramEnd"/>
      <w:r w:rsidRPr="005E490F">
        <w:rPr>
          <w:rFonts w:eastAsia="Times New Roman"/>
          <w:color w:val="0F1115"/>
          <w:sz w:val="24"/>
          <w:szCs w:val="24"/>
          <w:lang w:eastAsia="ru-RU"/>
        </w:rPr>
        <w:t>,</w:t>
      </w:r>
    </w:p>
    <w:p w:rsidR="00405A3E" w:rsidRPr="005E490F" w:rsidRDefault="00405A3E" w:rsidP="00405A3E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>не играют в развивающие игры,</w:t>
      </w:r>
    </w:p>
    <w:p w:rsidR="00405A3E" w:rsidRPr="005E490F" w:rsidRDefault="00405A3E" w:rsidP="00405A3E">
      <w:pPr>
        <w:widowControl/>
        <w:numPr>
          <w:ilvl w:val="0"/>
          <w:numId w:val="7"/>
        </w:numPr>
        <w:shd w:val="clear" w:color="auto" w:fill="FFFFFF"/>
        <w:autoSpaceDE/>
        <w:autoSpaceDN/>
        <w:ind w:left="0"/>
        <w:jc w:val="both"/>
        <w:rPr>
          <w:rFonts w:eastAsia="Times New Roman"/>
          <w:color w:val="0F1115"/>
          <w:sz w:val="24"/>
          <w:szCs w:val="24"/>
          <w:lang w:eastAsia="ru-RU"/>
        </w:rPr>
      </w:pPr>
      <w:r w:rsidRPr="005E490F">
        <w:rPr>
          <w:rFonts w:eastAsia="Times New Roman"/>
          <w:color w:val="0F1115"/>
          <w:sz w:val="24"/>
          <w:szCs w:val="24"/>
          <w:lang w:eastAsia="ru-RU"/>
        </w:rPr>
        <w:t>ребёнок часто сидит в смартфоне.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lastRenderedPageBreak/>
        <w:t xml:space="preserve">Социокультурные риски, факторы. Высокая занятость родителей приводит к дефициту общения, нарушение привязанности. Утрата якутского языка в быту, нет общественных досугов, обмена опытом. Национальные игры не адаптированы для детей раннего возраста, дети не слышат родной речи, </w:t>
      </w:r>
      <w:proofErr w:type="spellStart"/>
      <w:r w:rsidRPr="005E490F">
        <w:rPr>
          <w:color w:val="0F1115"/>
          <w:sz w:val="24"/>
          <w:szCs w:val="24"/>
        </w:rPr>
        <w:t>потешек</w:t>
      </w:r>
      <w:proofErr w:type="spellEnd"/>
      <w:r w:rsidRPr="005E490F">
        <w:rPr>
          <w:color w:val="0F1115"/>
          <w:sz w:val="24"/>
          <w:szCs w:val="24"/>
        </w:rPr>
        <w:t>, колыбельных. Отдалённость наслегов (дорога до Нюрбы 0,5–2 часа) поэтому мамы с маленькими детьми не могут приезжать на консультации.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 xml:space="preserve">С 2025 года наш детский сад является Республиканской пилотной площадкой по реализации и внедрению Федеральной программы просвещения родителей. Федеральная программа просвещения родителей даёт нам чёткие разделы – от формирования привязанности до кризисов развития. 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Идея проекта – создать на базе детского сада новую вариативную форму – семейный игровой центр «</w:t>
      </w:r>
      <w:proofErr w:type="spellStart"/>
      <w:r w:rsidRPr="005E490F">
        <w:rPr>
          <w:color w:val="0F1115"/>
          <w:sz w:val="24"/>
          <w:szCs w:val="24"/>
        </w:rPr>
        <w:t>Ньургуһун</w:t>
      </w:r>
      <w:proofErr w:type="spellEnd"/>
      <w:r w:rsidRPr="005E490F">
        <w:rPr>
          <w:color w:val="0F1115"/>
          <w:sz w:val="24"/>
          <w:szCs w:val="24"/>
        </w:rPr>
        <w:t xml:space="preserve">». В центре три направления работы: просвещение родителей с </w:t>
      </w:r>
      <w:proofErr w:type="spellStart"/>
      <w:r w:rsidRPr="005E490F">
        <w:rPr>
          <w:color w:val="0F1115"/>
          <w:sz w:val="24"/>
          <w:szCs w:val="24"/>
        </w:rPr>
        <w:t>пренатального</w:t>
      </w:r>
      <w:proofErr w:type="spellEnd"/>
      <w:r w:rsidRPr="005E490F">
        <w:rPr>
          <w:color w:val="0F1115"/>
          <w:sz w:val="24"/>
          <w:szCs w:val="24"/>
        </w:rPr>
        <w:t xml:space="preserve"> периода, совместная игра мамы и ребёнка с использованием национальных игр, работа родительского клуба по повышению родительской компетентности. </w:t>
      </w:r>
    </w:p>
    <w:p w:rsidR="00405A3E" w:rsidRPr="005E490F" w:rsidRDefault="00405A3E" w:rsidP="00405A3E">
      <w:pPr>
        <w:widowControl/>
        <w:shd w:val="clear" w:color="auto" w:fill="FFFFFF"/>
        <w:autoSpaceDE/>
        <w:autoSpaceDN/>
        <w:ind w:firstLine="567"/>
        <w:jc w:val="both"/>
        <w:rPr>
          <w:color w:val="0F1115"/>
          <w:sz w:val="24"/>
          <w:szCs w:val="24"/>
        </w:rPr>
      </w:pPr>
      <w:r w:rsidRPr="005E490F">
        <w:rPr>
          <w:rStyle w:val="a5"/>
          <w:b w:val="0"/>
          <w:color w:val="0F1115"/>
          <w:sz w:val="24"/>
          <w:szCs w:val="24"/>
        </w:rPr>
        <w:t>Цель проекта:</w:t>
      </w:r>
      <w:r w:rsidRPr="005E490F">
        <w:rPr>
          <w:color w:val="0F1115"/>
          <w:sz w:val="24"/>
          <w:szCs w:val="24"/>
        </w:rPr>
        <w:t> создать устойчивую муниципальную модель просвещения родителей и раннего развития детей через </w:t>
      </w:r>
      <w:r w:rsidRPr="005E490F">
        <w:rPr>
          <w:rStyle w:val="a5"/>
          <w:b w:val="0"/>
          <w:color w:val="0F1115"/>
          <w:sz w:val="24"/>
          <w:szCs w:val="24"/>
        </w:rPr>
        <w:t>возрождение и системное внедрение национальных игр</w:t>
      </w:r>
      <w:r w:rsidRPr="005E490F">
        <w:rPr>
          <w:color w:val="0F1115"/>
          <w:sz w:val="24"/>
          <w:szCs w:val="24"/>
        </w:rPr>
        <w:t xml:space="preserve"> в семью и образование. </w:t>
      </w:r>
      <w:proofErr w:type="gramStart"/>
      <w:r w:rsidRPr="005E490F">
        <w:rPr>
          <w:color w:val="0F1115"/>
          <w:sz w:val="24"/>
          <w:szCs w:val="24"/>
        </w:rPr>
        <w:t>В</w:t>
      </w:r>
      <w:proofErr w:type="gramEnd"/>
      <w:r w:rsidRPr="005E490F">
        <w:rPr>
          <w:color w:val="0F1115"/>
          <w:sz w:val="24"/>
          <w:szCs w:val="24"/>
        </w:rPr>
        <w:t xml:space="preserve"> результатом проекта будет:</w:t>
      </w:r>
    </w:p>
    <w:p w:rsidR="00405A3E" w:rsidRPr="005E490F" w:rsidRDefault="00405A3E" w:rsidP="00405A3E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E490F">
        <w:rPr>
          <w:color w:val="0F1115"/>
        </w:rPr>
        <w:t>Повышение родительской компетентности.</w:t>
      </w:r>
    </w:p>
    <w:p w:rsidR="00405A3E" w:rsidRPr="005E490F" w:rsidRDefault="00405A3E" w:rsidP="00405A3E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E490F">
        <w:rPr>
          <w:color w:val="0F1115"/>
        </w:rPr>
        <w:t>Укрепление детско-родительских отношений.</w:t>
      </w:r>
    </w:p>
    <w:p w:rsidR="00405A3E" w:rsidRPr="005E490F" w:rsidRDefault="00405A3E" w:rsidP="00405A3E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E490F">
        <w:rPr>
          <w:color w:val="0F1115"/>
        </w:rPr>
        <w:t>Равные стартовые возможности для всех детей от 0 до 3 лет.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E490F">
        <w:rPr>
          <w:color w:val="0F1115"/>
        </w:rPr>
        <w:t>Для достижения поставленной цели решаем следующие задачи:</w:t>
      </w:r>
    </w:p>
    <w:p w:rsidR="00405A3E" w:rsidRPr="005E490F" w:rsidRDefault="00405A3E" w:rsidP="00405A3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b/>
          <w:color w:val="0F1115"/>
        </w:rPr>
      </w:pPr>
      <w:r w:rsidRPr="005E490F">
        <w:rPr>
          <w:color w:val="0F1115"/>
        </w:rPr>
        <w:t xml:space="preserve">Организовать </w:t>
      </w:r>
      <w:proofErr w:type="spellStart"/>
      <w:r w:rsidRPr="005E490F">
        <w:rPr>
          <w:color w:val="0F1115"/>
        </w:rPr>
        <w:t>пренатальную</w:t>
      </w:r>
      <w:proofErr w:type="spellEnd"/>
      <w:r w:rsidRPr="005E490F">
        <w:rPr>
          <w:color w:val="0F1115"/>
        </w:rPr>
        <w:t xml:space="preserve"> подготовку – модуль </w:t>
      </w:r>
      <w:r w:rsidRPr="005E490F">
        <w:rPr>
          <w:rStyle w:val="a5"/>
          <w:b w:val="0"/>
          <w:color w:val="0F1115"/>
        </w:rPr>
        <w:t>«</w:t>
      </w:r>
      <w:proofErr w:type="spellStart"/>
      <w:r w:rsidRPr="005E490F">
        <w:rPr>
          <w:rStyle w:val="a5"/>
          <w:b w:val="0"/>
          <w:color w:val="0F1115"/>
        </w:rPr>
        <w:t>Күн</w:t>
      </w:r>
      <w:proofErr w:type="spellEnd"/>
      <w:r w:rsidRPr="005E490F">
        <w:rPr>
          <w:rStyle w:val="a5"/>
          <w:b w:val="0"/>
          <w:color w:val="0F1115"/>
        </w:rPr>
        <w:t xml:space="preserve"> </w:t>
      </w:r>
      <w:proofErr w:type="spellStart"/>
      <w:r w:rsidRPr="005E490F">
        <w:rPr>
          <w:rStyle w:val="a5"/>
          <w:b w:val="0"/>
          <w:color w:val="0F1115"/>
        </w:rPr>
        <w:t>күбэйэ</w:t>
      </w:r>
      <w:proofErr w:type="spellEnd"/>
      <w:r w:rsidRPr="005E490F">
        <w:rPr>
          <w:rStyle w:val="a5"/>
          <w:b w:val="0"/>
          <w:color w:val="0F1115"/>
        </w:rPr>
        <w:t>»</w:t>
      </w:r>
      <w:r w:rsidRPr="005E490F">
        <w:rPr>
          <w:b/>
          <w:color w:val="0F1115"/>
        </w:rPr>
        <w:t>.</w:t>
      </w:r>
    </w:p>
    <w:p w:rsidR="00405A3E" w:rsidRPr="005E490F" w:rsidRDefault="00405A3E" w:rsidP="00405A3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color w:val="0F1115"/>
        </w:rPr>
        <w:t>Запустить еженедельные игровые сессии </w:t>
      </w:r>
      <w:r w:rsidRPr="005E490F">
        <w:rPr>
          <w:rStyle w:val="a5"/>
          <w:b w:val="0"/>
          <w:color w:val="0F1115"/>
        </w:rPr>
        <w:t>«</w:t>
      </w:r>
      <w:proofErr w:type="spellStart"/>
      <w:r w:rsidRPr="005E490F">
        <w:rPr>
          <w:rStyle w:val="a5"/>
          <w:b w:val="0"/>
          <w:color w:val="0F1115"/>
        </w:rPr>
        <w:t>Һоп-паа</w:t>
      </w:r>
      <w:proofErr w:type="spellEnd"/>
      <w:r w:rsidRPr="005E490F">
        <w:rPr>
          <w:rStyle w:val="a5"/>
          <w:b w:val="0"/>
          <w:color w:val="0F1115"/>
        </w:rPr>
        <w:t>»</w:t>
      </w:r>
      <w:r w:rsidRPr="005E490F">
        <w:rPr>
          <w:color w:val="0F1115"/>
        </w:rPr>
        <w:t> для детей 0–3 с родителями.</w:t>
      </w:r>
    </w:p>
    <w:p w:rsidR="00405A3E" w:rsidRPr="005E490F" w:rsidRDefault="00405A3E" w:rsidP="00405A3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color w:val="0F1115"/>
        </w:rPr>
        <w:t>Работать с родительской компетентностью через клуб </w:t>
      </w:r>
      <w:r w:rsidRPr="005E490F">
        <w:rPr>
          <w:rStyle w:val="a5"/>
          <w:b w:val="0"/>
          <w:color w:val="0F1115"/>
        </w:rPr>
        <w:t>«</w:t>
      </w:r>
      <w:proofErr w:type="spellStart"/>
      <w:proofErr w:type="gramStart"/>
      <w:r w:rsidRPr="005E490F">
        <w:rPr>
          <w:rStyle w:val="a5"/>
          <w:b w:val="0"/>
          <w:color w:val="0F1115"/>
        </w:rPr>
        <w:t>Бар</w:t>
      </w:r>
      <w:proofErr w:type="gramEnd"/>
      <w:r w:rsidRPr="005E490F">
        <w:rPr>
          <w:rStyle w:val="a5"/>
          <w:b w:val="0"/>
          <w:color w:val="0F1115"/>
        </w:rPr>
        <w:t>ҕаһыт</w:t>
      </w:r>
      <w:proofErr w:type="spellEnd"/>
      <w:r w:rsidRPr="005E490F">
        <w:rPr>
          <w:rStyle w:val="a5"/>
          <w:b w:val="0"/>
          <w:color w:val="0F1115"/>
        </w:rPr>
        <w:t xml:space="preserve"> </w:t>
      </w:r>
      <w:proofErr w:type="spellStart"/>
      <w:r w:rsidRPr="005E490F">
        <w:rPr>
          <w:rStyle w:val="a5"/>
          <w:b w:val="0"/>
          <w:color w:val="0F1115"/>
        </w:rPr>
        <w:t>үөрэҕэ</w:t>
      </w:r>
      <w:proofErr w:type="spellEnd"/>
      <w:r w:rsidRPr="005E490F">
        <w:rPr>
          <w:rStyle w:val="a5"/>
          <w:b w:val="0"/>
          <w:color w:val="0F1115"/>
        </w:rPr>
        <w:t>»</w:t>
      </w:r>
      <w:r w:rsidRPr="005E490F">
        <w:rPr>
          <w:b/>
          <w:color w:val="0F1115"/>
        </w:rPr>
        <w:t>.</w:t>
      </w:r>
    </w:p>
    <w:p w:rsidR="00405A3E" w:rsidRPr="005E490F" w:rsidRDefault="00405A3E" w:rsidP="00405A3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color w:val="0F1115"/>
        </w:rPr>
        <w:t>Разработать методический комплекс «Национальные игры для детей раннего возраста».</w:t>
      </w:r>
    </w:p>
    <w:p w:rsidR="00405A3E" w:rsidRPr="005E490F" w:rsidRDefault="00405A3E" w:rsidP="00405A3E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color w:val="0F1115"/>
        </w:rPr>
        <w:t>Обучить педагогов-наставников и создать сетевое взаимодействие с 3 детскими садами в наслегах.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5E490F">
        <w:rPr>
          <w:color w:val="0F1115"/>
        </w:rPr>
        <w:t>Проект состоит из пяти модулей: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E490F">
        <w:rPr>
          <w:rStyle w:val="a5"/>
          <w:b w:val="0"/>
          <w:color w:val="0F1115"/>
        </w:rPr>
        <w:t>Модуль 1. «</w:t>
      </w:r>
      <w:proofErr w:type="spellStart"/>
      <w:r w:rsidRPr="005E490F">
        <w:rPr>
          <w:rStyle w:val="a5"/>
          <w:b w:val="0"/>
          <w:color w:val="0F1115"/>
        </w:rPr>
        <w:t>Күн</w:t>
      </w:r>
      <w:proofErr w:type="spellEnd"/>
      <w:r w:rsidRPr="005E490F">
        <w:rPr>
          <w:rStyle w:val="a5"/>
          <w:b w:val="0"/>
          <w:color w:val="0F1115"/>
        </w:rPr>
        <w:t xml:space="preserve"> </w:t>
      </w:r>
      <w:proofErr w:type="spellStart"/>
      <w:r w:rsidRPr="005E490F">
        <w:rPr>
          <w:rStyle w:val="a5"/>
          <w:b w:val="0"/>
          <w:color w:val="0F1115"/>
        </w:rPr>
        <w:t>күбэйэ</w:t>
      </w:r>
      <w:proofErr w:type="spellEnd"/>
      <w:r w:rsidRPr="005E490F">
        <w:rPr>
          <w:rStyle w:val="a5"/>
          <w:b w:val="0"/>
          <w:color w:val="0F1115"/>
        </w:rPr>
        <w:t>» – дородовая гостиная для беременных.</w:t>
      </w:r>
      <w:r w:rsidRPr="005E490F">
        <w:rPr>
          <w:b/>
          <w:color w:val="0F1115"/>
        </w:rPr>
        <w:br/>
      </w:r>
      <w:r w:rsidRPr="005E490F">
        <w:rPr>
          <w:color w:val="0F1115"/>
        </w:rPr>
        <w:t>6 групповых встреч + индивидуальные консультации. Темы: климат в семье, грудное вскармливание, первый месяц жизни, профилактика послеродовой депрессии.</w:t>
      </w:r>
      <w:r w:rsidRPr="005E490F">
        <w:rPr>
          <w:color w:val="0F1115"/>
        </w:rPr>
        <w:br/>
      </w:r>
      <w:r w:rsidRPr="005E490F">
        <w:rPr>
          <w:rStyle w:val="a7"/>
          <w:i w:val="0"/>
          <w:color w:val="0F1115"/>
        </w:rPr>
        <w:t>Результат:</w:t>
      </w:r>
      <w:r w:rsidRPr="005E490F">
        <w:rPr>
          <w:color w:val="0F1115"/>
        </w:rPr>
        <w:t> 22 будущие мамы пройдут курс, снижение тревожности – на 85%.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 w:rsidRPr="005E490F">
        <w:rPr>
          <w:rStyle w:val="a5"/>
          <w:b w:val="0"/>
          <w:color w:val="0F1115"/>
        </w:rPr>
        <w:t>Модуль 2. «</w:t>
      </w:r>
      <w:proofErr w:type="spellStart"/>
      <w:r w:rsidRPr="005E490F">
        <w:rPr>
          <w:rStyle w:val="a5"/>
          <w:b w:val="0"/>
          <w:color w:val="0F1115"/>
        </w:rPr>
        <w:t>Һоп-паа</w:t>
      </w:r>
      <w:proofErr w:type="spellEnd"/>
      <w:r w:rsidRPr="005E490F">
        <w:rPr>
          <w:rStyle w:val="a5"/>
          <w:b w:val="0"/>
          <w:color w:val="0F1115"/>
        </w:rPr>
        <w:t>» – игровые сессии для родителей с детьми 0–3 лет</w:t>
      </w:r>
      <w:r w:rsidRPr="005E490F">
        <w:rPr>
          <w:rStyle w:val="a5"/>
          <w:color w:val="0F1115"/>
        </w:rPr>
        <w:t>.</w:t>
      </w:r>
      <w:r w:rsidRPr="005E490F">
        <w:rPr>
          <w:color w:val="0F1115"/>
        </w:rPr>
        <w:br/>
        <w:t>Работаем по трём возрастным подгруппам (до 5 пар). Используем </w:t>
      </w:r>
      <w:r w:rsidRPr="005E490F">
        <w:rPr>
          <w:rStyle w:val="a5"/>
          <w:b w:val="0"/>
          <w:color w:val="0F1115"/>
        </w:rPr>
        <w:t>сенсомоторные, предметно-</w:t>
      </w:r>
      <w:proofErr w:type="spellStart"/>
      <w:r w:rsidRPr="005E490F">
        <w:rPr>
          <w:rStyle w:val="a5"/>
          <w:b w:val="0"/>
          <w:color w:val="0F1115"/>
        </w:rPr>
        <w:t>манипулятивные</w:t>
      </w:r>
      <w:proofErr w:type="spellEnd"/>
      <w:r w:rsidRPr="005E490F">
        <w:rPr>
          <w:rStyle w:val="a5"/>
          <w:b w:val="0"/>
          <w:color w:val="0F1115"/>
        </w:rPr>
        <w:t xml:space="preserve"> и национальные подвижные игры</w:t>
      </w:r>
      <w:r w:rsidRPr="005E490F">
        <w:rPr>
          <w:b/>
          <w:color w:val="0F1115"/>
        </w:rPr>
        <w:t>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 w:rsidRPr="005E490F">
        <w:rPr>
          <w:rStyle w:val="a7"/>
          <w:i w:val="0"/>
          <w:color w:val="0F1115"/>
        </w:rPr>
        <w:t>Результат:</w:t>
      </w:r>
      <w:r w:rsidRPr="005E490F">
        <w:rPr>
          <w:color w:val="0F1115"/>
        </w:rPr>
        <w:t> 42 сессии, 38 семей, 4 выезда в наслеги, создано 18 дидактических пособий.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E490F">
        <w:rPr>
          <w:rStyle w:val="a5"/>
          <w:b w:val="0"/>
          <w:color w:val="0F1115"/>
        </w:rPr>
        <w:t>Модуль 3. «</w:t>
      </w:r>
      <w:proofErr w:type="spellStart"/>
      <w:proofErr w:type="gramStart"/>
      <w:r w:rsidRPr="005E490F">
        <w:rPr>
          <w:rStyle w:val="a5"/>
          <w:b w:val="0"/>
          <w:color w:val="0F1115"/>
        </w:rPr>
        <w:t>Бар</w:t>
      </w:r>
      <w:proofErr w:type="gramEnd"/>
      <w:r w:rsidRPr="005E490F">
        <w:rPr>
          <w:rStyle w:val="a5"/>
          <w:b w:val="0"/>
          <w:color w:val="0F1115"/>
        </w:rPr>
        <w:t>ҕаһыт</w:t>
      </w:r>
      <w:proofErr w:type="spellEnd"/>
      <w:r w:rsidRPr="005E490F">
        <w:rPr>
          <w:rStyle w:val="a5"/>
          <w:b w:val="0"/>
          <w:color w:val="0F1115"/>
        </w:rPr>
        <w:t xml:space="preserve"> </w:t>
      </w:r>
      <w:proofErr w:type="spellStart"/>
      <w:r w:rsidRPr="005E490F">
        <w:rPr>
          <w:rStyle w:val="a5"/>
          <w:b w:val="0"/>
          <w:color w:val="0F1115"/>
        </w:rPr>
        <w:t>үөрэҕэ</w:t>
      </w:r>
      <w:proofErr w:type="spellEnd"/>
      <w:r w:rsidRPr="005E490F">
        <w:rPr>
          <w:rStyle w:val="a5"/>
          <w:b w:val="0"/>
          <w:color w:val="0F1115"/>
        </w:rPr>
        <w:t>» – родительский клуб.</w:t>
      </w:r>
      <w:r w:rsidRPr="005E490F">
        <w:rPr>
          <w:b/>
          <w:color w:val="0F1115"/>
        </w:rPr>
        <w:br/>
      </w:r>
      <w:r w:rsidRPr="005E490F">
        <w:rPr>
          <w:color w:val="0F1115"/>
        </w:rPr>
        <w:t>Встречи 1 раз в месяц (вторник, 1,5 ч). Разбираем реальные кейсы: кризис 3 лет, развитие речи, безопасность, агрессия, тревожность, роль бабушек.</w:t>
      </w:r>
      <w:r w:rsidRPr="005E490F">
        <w:rPr>
          <w:color w:val="0F1115"/>
        </w:rPr>
        <w:br/>
      </w:r>
      <w:r w:rsidRPr="005E490F">
        <w:rPr>
          <w:rStyle w:val="a7"/>
          <w:i w:val="0"/>
          <w:color w:val="0F1115"/>
        </w:rPr>
        <w:t>Результат:</w:t>
      </w:r>
      <w:r w:rsidRPr="005E490F">
        <w:rPr>
          <w:color w:val="0F1115"/>
        </w:rPr>
        <w:t> 90% родителей улучшают понимание своего ребёнка.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</w:rPr>
      </w:pPr>
      <w:r w:rsidRPr="005E490F">
        <w:rPr>
          <w:rStyle w:val="a5"/>
          <w:b w:val="0"/>
          <w:color w:val="0F1115"/>
        </w:rPr>
        <w:t>Модуль 4. «Игры предков» – национальные игры в семейном досуге.</w:t>
      </w:r>
      <w:r w:rsidRPr="005E490F">
        <w:rPr>
          <w:color w:val="0F1115"/>
        </w:rPr>
        <w:br/>
        <w:t>Это сердце проекта. Мы адаптируем для детей 0–3 лет такие игры, как </w:t>
      </w:r>
      <w:proofErr w:type="spellStart"/>
      <w:r w:rsidRPr="005E490F">
        <w:rPr>
          <w:rStyle w:val="a5"/>
          <w:b w:val="0"/>
          <w:color w:val="0F1115"/>
        </w:rPr>
        <w:t>Хабылык</w:t>
      </w:r>
      <w:proofErr w:type="spellEnd"/>
      <w:r w:rsidRPr="005E490F">
        <w:rPr>
          <w:rStyle w:val="a5"/>
          <w:b w:val="0"/>
          <w:color w:val="0F1115"/>
        </w:rPr>
        <w:t xml:space="preserve">, </w:t>
      </w:r>
      <w:proofErr w:type="spellStart"/>
      <w:r w:rsidRPr="005E490F">
        <w:rPr>
          <w:rStyle w:val="a5"/>
          <w:b w:val="0"/>
          <w:color w:val="0F1115"/>
        </w:rPr>
        <w:t>Хаамыска</w:t>
      </w:r>
      <w:proofErr w:type="spellEnd"/>
      <w:r w:rsidRPr="005E490F">
        <w:rPr>
          <w:rStyle w:val="a5"/>
          <w:b w:val="0"/>
          <w:color w:val="0F1115"/>
        </w:rPr>
        <w:t>, пальчиковые игры на якутском языке,</w:t>
      </w:r>
      <w:r w:rsidRPr="005E490F">
        <w:rPr>
          <w:rStyle w:val="a5"/>
          <w:color w:val="0F1115"/>
        </w:rPr>
        <w:t xml:space="preserve"> </w:t>
      </w:r>
      <w:r w:rsidRPr="005E490F">
        <w:rPr>
          <w:rStyle w:val="a5"/>
          <w:b w:val="0"/>
          <w:color w:val="0F1115"/>
        </w:rPr>
        <w:t>подвижные игры-подражания животным</w:t>
      </w:r>
      <w:r w:rsidRPr="005E490F">
        <w:rPr>
          <w:b/>
          <w:color w:val="0F1115"/>
        </w:rPr>
        <w:t>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E490F">
        <w:rPr>
          <w:rStyle w:val="a7"/>
          <w:i w:val="0"/>
          <w:color w:val="0F1115"/>
        </w:rPr>
        <w:t>Результат:</w:t>
      </w:r>
      <w:r w:rsidRPr="005E490F">
        <w:rPr>
          <w:color w:val="0F1115"/>
        </w:rPr>
        <w:t> будет создан сборник </w:t>
      </w:r>
      <w:r w:rsidRPr="005E490F">
        <w:rPr>
          <w:rStyle w:val="a5"/>
          <w:b w:val="0"/>
          <w:color w:val="0F1115"/>
        </w:rPr>
        <w:t>«Игры предков – с пелёнок»</w:t>
      </w:r>
      <w:r w:rsidRPr="005E490F">
        <w:rPr>
          <w:color w:val="0F1115"/>
        </w:rPr>
        <w:t> – 50 игр, доступных для самых маленьких.</w:t>
      </w:r>
    </w:p>
    <w:p w:rsidR="00405A3E" w:rsidRPr="005E490F" w:rsidRDefault="00405A3E" w:rsidP="00405A3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E490F">
        <w:rPr>
          <w:rStyle w:val="a5"/>
          <w:b w:val="0"/>
          <w:color w:val="0F1115"/>
        </w:rPr>
        <w:t>Модуль 5. «Цифровое просвещение для родителей» в</w:t>
      </w:r>
      <w:r w:rsidRPr="005E490F">
        <w:rPr>
          <w:b/>
          <w:color w:val="0F1115"/>
        </w:rPr>
        <w:br/>
      </w:r>
      <w:proofErr w:type="gramStart"/>
      <w:r w:rsidRPr="005E490F">
        <w:rPr>
          <w:color w:val="0F1115"/>
        </w:rPr>
        <w:t>Мах-канале</w:t>
      </w:r>
      <w:proofErr w:type="gramEnd"/>
      <w:r w:rsidRPr="005E490F">
        <w:rPr>
          <w:color w:val="0F1115"/>
        </w:rPr>
        <w:t xml:space="preserve"> «</w:t>
      </w:r>
      <w:proofErr w:type="spellStart"/>
      <w:r w:rsidRPr="005E490F">
        <w:rPr>
          <w:color w:val="0F1115"/>
        </w:rPr>
        <w:t>Ньургуһун</w:t>
      </w:r>
      <w:proofErr w:type="spellEnd"/>
      <w:r w:rsidRPr="005E490F">
        <w:rPr>
          <w:color w:val="0F1115"/>
        </w:rPr>
        <w:t>», электронные книги и памятки, прямые эфиры специалистов.</w:t>
      </w:r>
      <w:r w:rsidRPr="005E490F">
        <w:rPr>
          <w:color w:val="0F1115"/>
        </w:rPr>
        <w:br/>
      </w:r>
      <w:r w:rsidRPr="005E490F">
        <w:rPr>
          <w:rStyle w:val="a7"/>
          <w:i w:val="0"/>
          <w:color w:val="0F1115"/>
        </w:rPr>
        <w:t>Результат:</w:t>
      </w:r>
      <w:r w:rsidRPr="005E490F">
        <w:rPr>
          <w:color w:val="0F1115"/>
        </w:rPr>
        <w:t xml:space="preserve"> охват всех родителей района, включая отдалённые наслеги, </w:t>
      </w:r>
      <w:proofErr w:type="gramStart"/>
      <w:r w:rsidRPr="005E490F">
        <w:rPr>
          <w:color w:val="0F1115"/>
        </w:rPr>
        <w:t>консультации</w:t>
      </w:r>
      <w:proofErr w:type="gramEnd"/>
      <w:r w:rsidRPr="005E490F">
        <w:rPr>
          <w:color w:val="0F1115"/>
        </w:rPr>
        <w:t xml:space="preserve"> будут всем доступны.</w:t>
      </w:r>
    </w:p>
    <w:p w:rsidR="00405A3E" w:rsidRPr="005E490F" w:rsidRDefault="00405A3E" w:rsidP="005E490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>Механизм взаимодействия в проекте</w:t>
      </w:r>
      <w:r w:rsidRPr="005E490F">
        <w:rPr>
          <w:rStyle w:val="a5"/>
          <w:color w:val="0F1115"/>
          <w:sz w:val="24"/>
          <w:szCs w:val="24"/>
        </w:rPr>
        <w:t xml:space="preserve">. </w:t>
      </w:r>
      <w:r w:rsidRPr="005E490F">
        <w:rPr>
          <w:b w:val="0"/>
          <w:color w:val="0F1115"/>
          <w:sz w:val="24"/>
          <w:szCs w:val="24"/>
        </w:rPr>
        <w:t xml:space="preserve">Механизм выстроен так: каждый модуль имеет </w:t>
      </w:r>
      <w:proofErr w:type="gramStart"/>
      <w:r w:rsidRPr="005E490F">
        <w:rPr>
          <w:b w:val="0"/>
          <w:color w:val="0F1115"/>
          <w:sz w:val="24"/>
          <w:szCs w:val="24"/>
        </w:rPr>
        <w:t>ответственного</w:t>
      </w:r>
      <w:proofErr w:type="gramEnd"/>
      <w:r w:rsidRPr="005E490F">
        <w:rPr>
          <w:b w:val="0"/>
          <w:color w:val="0F1115"/>
          <w:sz w:val="24"/>
          <w:szCs w:val="24"/>
        </w:rPr>
        <w:t xml:space="preserve">, расписание, входное и выходное анкетирование. Мы взаимодействуем с </w:t>
      </w:r>
      <w:r w:rsidRPr="005E490F">
        <w:rPr>
          <w:b w:val="0"/>
          <w:color w:val="0F1115"/>
          <w:sz w:val="24"/>
          <w:szCs w:val="24"/>
        </w:rPr>
        <w:lastRenderedPageBreak/>
        <w:t>тремя детскими садами в наслегах через выездные игротеки. Риски – низкая явка, удалённость, языковой барьер – закрыты гибким графиком, онлайн-форматами и двуязычными материалами (на русском и якутском).</w:t>
      </w:r>
    </w:p>
    <w:p w:rsidR="00405A3E" w:rsidRPr="005E490F" w:rsidRDefault="00405A3E" w:rsidP="005E490F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proofErr w:type="gramStart"/>
      <w:r w:rsidRPr="005E490F">
        <w:rPr>
          <w:color w:val="0F1115"/>
        </w:rPr>
        <w:t>Для реализации данного проекта существуют следующие ресурсы: 36 дидактических кейсов для выездных консультаций по психолого-педагогической, методической и консультативной помощи родителям имеющих детей до 3 лет и будущим родителям  разработанные при реализации проекта сетевого центра «</w:t>
      </w:r>
      <w:proofErr w:type="spellStart"/>
      <w:r w:rsidRPr="005E490F">
        <w:rPr>
          <w:color w:val="0F1115"/>
        </w:rPr>
        <w:t>Кубэйэ</w:t>
      </w:r>
      <w:proofErr w:type="spellEnd"/>
      <w:r w:rsidRPr="005E490F">
        <w:rPr>
          <w:color w:val="0F1115"/>
        </w:rPr>
        <w:t>», также работает портал сетевого центра «</w:t>
      </w:r>
      <w:proofErr w:type="spellStart"/>
      <w:r w:rsidRPr="005E490F">
        <w:rPr>
          <w:color w:val="0F1115"/>
        </w:rPr>
        <w:t>Кубэйэ</w:t>
      </w:r>
      <w:proofErr w:type="spellEnd"/>
      <w:r w:rsidRPr="005E490F">
        <w:rPr>
          <w:color w:val="0F1115"/>
        </w:rPr>
        <w:t>», где есть цифровые учебно-методические материалы по оказанию консультативных услуг родителям и педагогам в разделе Мультимедиа.</w:t>
      </w:r>
      <w:proofErr w:type="gramEnd"/>
      <w:r w:rsidRPr="005E490F">
        <w:rPr>
          <w:color w:val="0F1115"/>
        </w:rPr>
        <w:t xml:space="preserve"> </w:t>
      </w:r>
      <w:proofErr w:type="gramStart"/>
      <w:r w:rsidRPr="005E490F">
        <w:rPr>
          <w:color w:val="0F1115"/>
        </w:rPr>
        <w:t>И помещение музыкального зала для работы с родителями с детьми, далеко стоящая от всех групп.</w:t>
      </w:r>
      <w:proofErr w:type="gramEnd"/>
    </w:p>
    <w:p w:rsidR="005E490F" w:rsidRPr="005E490F" w:rsidRDefault="005E490F" w:rsidP="005E490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>По проекту разработаны</w:t>
      </w:r>
      <w:r w:rsidR="00405A3E" w:rsidRPr="005E490F">
        <w:rPr>
          <w:b w:val="0"/>
          <w:color w:val="0F1115"/>
          <w:sz w:val="24"/>
          <w:szCs w:val="24"/>
        </w:rPr>
        <w:t xml:space="preserve"> методические пособия по всем модулям. </w:t>
      </w:r>
      <w:r w:rsidR="00405A3E" w:rsidRPr="005E490F">
        <w:rPr>
          <w:rStyle w:val="a5"/>
          <w:color w:val="0F1115"/>
          <w:sz w:val="24"/>
          <w:szCs w:val="24"/>
        </w:rPr>
        <w:t xml:space="preserve">Пособие для оказания психолого-педагогической помощи беременным, темы по триместрам беременности на якутском языке, театрализованные якутские сказки, дидактические игры, национальные одежды детей. </w:t>
      </w:r>
    </w:p>
    <w:p w:rsidR="005E490F" w:rsidRPr="005E490F" w:rsidRDefault="00405A3E" w:rsidP="005E490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>Наши методические разработки: отдельные брошюры для первого, второго и третьего триместра беременности, картотека сказок и игр, дидактические куклы в национальной одежде, настольные и подвижные игры и другие. Всё это уже апробировано на наших группах.</w:t>
      </w:r>
      <w:r w:rsidR="005E490F" w:rsidRPr="005E490F">
        <w:rPr>
          <w:b w:val="0"/>
          <w:color w:val="0F1115"/>
          <w:sz w:val="24"/>
          <w:szCs w:val="24"/>
        </w:rPr>
        <w:t xml:space="preserve"> Реализация</w:t>
      </w:r>
      <w:r w:rsidRPr="005E490F">
        <w:rPr>
          <w:b w:val="0"/>
          <w:color w:val="0F1115"/>
          <w:sz w:val="24"/>
          <w:szCs w:val="24"/>
        </w:rPr>
        <w:t xml:space="preserve"> практического этапа проекта в модуле «</w:t>
      </w:r>
      <w:proofErr w:type="spellStart"/>
      <w:proofErr w:type="gramStart"/>
      <w:r w:rsidRPr="005E490F">
        <w:rPr>
          <w:b w:val="0"/>
          <w:color w:val="0F1115"/>
          <w:sz w:val="24"/>
          <w:szCs w:val="24"/>
        </w:rPr>
        <w:t>Бар</w:t>
      </w:r>
      <w:proofErr w:type="gramEnd"/>
      <w:r w:rsidRPr="005E490F">
        <w:rPr>
          <w:b w:val="0"/>
          <w:color w:val="0F1115"/>
          <w:sz w:val="24"/>
          <w:szCs w:val="24"/>
        </w:rPr>
        <w:t>ҕаһыт</w:t>
      </w:r>
      <w:proofErr w:type="spellEnd"/>
      <w:r w:rsidRPr="005E490F">
        <w:rPr>
          <w:b w:val="0"/>
          <w:color w:val="0F1115"/>
          <w:sz w:val="24"/>
          <w:szCs w:val="24"/>
        </w:rPr>
        <w:t xml:space="preserve"> </w:t>
      </w:r>
      <w:proofErr w:type="spellStart"/>
      <w:r w:rsidRPr="005E490F">
        <w:rPr>
          <w:b w:val="0"/>
          <w:color w:val="0F1115"/>
          <w:sz w:val="24"/>
          <w:szCs w:val="24"/>
        </w:rPr>
        <w:t>үөрэҕэ</w:t>
      </w:r>
      <w:proofErr w:type="spellEnd"/>
      <w:r w:rsidRPr="005E490F">
        <w:rPr>
          <w:b w:val="0"/>
          <w:color w:val="0F1115"/>
          <w:sz w:val="24"/>
          <w:szCs w:val="24"/>
        </w:rPr>
        <w:t>» (родительский клуб),</w:t>
      </w:r>
      <w:r w:rsidRPr="005E490F">
        <w:rPr>
          <w:sz w:val="24"/>
          <w:szCs w:val="24"/>
        </w:rPr>
        <w:t xml:space="preserve"> </w:t>
      </w:r>
      <w:r w:rsidRPr="005E490F">
        <w:rPr>
          <w:b w:val="0"/>
          <w:color w:val="0F1115"/>
          <w:sz w:val="24"/>
          <w:szCs w:val="24"/>
        </w:rPr>
        <w:t xml:space="preserve">направление игр и связь с Программой просвещения по теме раздела </w:t>
      </w:r>
      <w:r w:rsidR="005E490F" w:rsidRPr="005E490F">
        <w:rPr>
          <w:b w:val="0"/>
          <w:color w:val="0F1115"/>
          <w:sz w:val="24"/>
          <w:szCs w:val="24"/>
        </w:rPr>
        <w:t xml:space="preserve">«Развитие речи дома». </w:t>
      </w:r>
      <w:r w:rsidRPr="005E490F">
        <w:rPr>
          <w:b w:val="0"/>
          <w:color w:val="0F1115"/>
          <w:sz w:val="24"/>
          <w:szCs w:val="24"/>
        </w:rPr>
        <w:t>А в модуле «</w:t>
      </w:r>
      <w:proofErr w:type="spellStart"/>
      <w:r w:rsidRPr="005E490F">
        <w:rPr>
          <w:b w:val="0"/>
          <w:color w:val="0F1115"/>
          <w:sz w:val="24"/>
          <w:szCs w:val="24"/>
        </w:rPr>
        <w:t>Һоп-паа</w:t>
      </w:r>
      <w:proofErr w:type="spellEnd"/>
      <w:r w:rsidRPr="005E490F">
        <w:rPr>
          <w:b w:val="0"/>
          <w:color w:val="0F1115"/>
          <w:sz w:val="24"/>
          <w:szCs w:val="24"/>
        </w:rPr>
        <w:t>» – игровые сессии для родителей с детьми от 1 года до 3 лет, направление игр и связь с Программой просвещения по теме разделов Сенсорные игры, предметно-</w:t>
      </w:r>
      <w:proofErr w:type="spellStart"/>
      <w:r w:rsidRPr="005E490F">
        <w:rPr>
          <w:b w:val="0"/>
          <w:color w:val="0F1115"/>
          <w:sz w:val="24"/>
          <w:szCs w:val="24"/>
        </w:rPr>
        <w:t>манипулятивные</w:t>
      </w:r>
      <w:proofErr w:type="spellEnd"/>
      <w:r w:rsidRPr="005E490F">
        <w:rPr>
          <w:b w:val="0"/>
          <w:color w:val="0F1115"/>
          <w:sz w:val="24"/>
          <w:szCs w:val="24"/>
        </w:rPr>
        <w:t xml:space="preserve"> иг</w:t>
      </w:r>
      <w:r w:rsidR="005E490F" w:rsidRPr="005E490F">
        <w:rPr>
          <w:b w:val="0"/>
          <w:color w:val="0F1115"/>
          <w:sz w:val="24"/>
          <w:szCs w:val="24"/>
        </w:rPr>
        <w:t xml:space="preserve">ры.  </w:t>
      </w:r>
    </w:p>
    <w:p w:rsidR="00405A3E" w:rsidRPr="005E490F" w:rsidRDefault="00405A3E" w:rsidP="005E490F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>Проект «</w:t>
      </w:r>
      <w:proofErr w:type="spellStart"/>
      <w:r w:rsidRPr="005E490F">
        <w:rPr>
          <w:b w:val="0"/>
          <w:color w:val="0F1115"/>
          <w:sz w:val="24"/>
          <w:szCs w:val="24"/>
        </w:rPr>
        <w:t>Ньургуһун</w:t>
      </w:r>
      <w:proofErr w:type="spellEnd"/>
      <w:r w:rsidRPr="005E490F">
        <w:rPr>
          <w:b w:val="0"/>
          <w:color w:val="0F1115"/>
          <w:sz w:val="24"/>
          <w:szCs w:val="24"/>
        </w:rPr>
        <w:t xml:space="preserve">» – семейный игровой центр: </w:t>
      </w:r>
    </w:p>
    <w:p w:rsidR="00405A3E" w:rsidRPr="005E490F" w:rsidRDefault="00405A3E" w:rsidP="00405A3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>Использует направление детского сад сада – все мероприятия, игры, консультации разработаны для детей от 0 до 3 лет и их родителей.</w:t>
      </w:r>
    </w:p>
    <w:p w:rsidR="00405A3E" w:rsidRPr="005E490F" w:rsidRDefault="00405A3E" w:rsidP="00405A3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 xml:space="preserve">Обеспечивает системное просвещение родителей с </w:t>
      </w:r>
      <w:proofErr w:type="spellStart"/>
      <w:r w:rsidRPr="005E490F">
        <w:rPr>
          <w:b w:val="0"/>
          <w:color w:val="0F1115"/>
          <w:sz w:val="24"/>
          <w:szCs w:val="24"/>
        </w:rPr>
        <w:t>пренатального</w:t>
      </w:r>
      <w:proofErr w:type="spellEnd"/>
      <w:r w:rsidRPr="005E490F">
        <w:rPr>
          <w:b w:val="0"/>
          <w:color w:val="0F1115"/>
          <w:sz w:val="24"/>
          <w:szCs w:val="24"/>
        </w:rPr>
        <w:t xml:space="preserve"> периода</w:t>
      </w:r>
      <w:proofErr w:type="gramStart"/>
      <w:r w:rsidRPr="005E490F">
        <w:rPr>
          <w:b w:val="0"/>
          <w:color w:val="0F1115"/>
          <w:sz w:val="24"/>
          <w:szCs w:val="24"/>
        </w:rPr>
        <w:t xml:space="preserve"> В</w:t>
      </w:r>
      <w:proofErr w:type="gramEnd"/>
      <w:r w:rsidRPr="005E490F">
        <w:rPr>
          <w:b w:val="0"/>
          <w:color w:val="0F1115"/>
          <w:sz w:val="24"/>
          <w:szCs w:val="24"/>
        </w:rPr>
        <w:t>недряет в семейный досуг адаптированные национальные игры как средство сенсорного, моторного, речевого развития и культурной преемственности – игры специально «облегчены» и видоизменены для детей раннего возраста.</w:t>
      </w:r>
    </w:p>
    <w:p w:rsidR="00405A3E" w:rsidRPr="005E490F" w:rsidRDefault="00405A3E" w:rsidP="00405A3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 xml:space="preserve">Создает выездные формы работы для отдалённых наслегов, чтобы семьи, получили раннюю помощь. </w:t>
      </w:r>
    </w:p>
    <w:p w:rsidR="00405A3E" w:rsidRPr="005E490F" w:rsidRDefault="00405A3E" w:rsidP="00405A3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F1115"/>
          <w:sz w:val="24"/>
          <w:szCs w:val="24"/>
        </w:rPr>
      </w:pPr>
      <w:r w:rsidRPr="005E490F">
        <w:rPr>
          <w:b w:val="0"/>
          <w:color w:val="0F1115"/>
          <w:sz w:val="24"/>
          <w:szCs w:val="24"/>
        </w:rPr>
        <w:t>Повышает родительскую компетентность через родительский клуб в соответствии с федеральной Программой просвещения родителей (разделы по раннему возрасту, капризам, речи, безопасности).</w:t>
      </w:r>
    </w:p>
    <w:p w:rsidR="00792705" w:rsidRPr="005E490F" w:rsidRDefault="00792705" w:rsidP="005E490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792705" w:rsidRPr="005E490F" w:rsidRDefault="00792705" w:rsidP="00501483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  <w:lang w:val="sah-RU"/>
        </w:rPr>
      </w:pPr>
    </w:p>
    <w:p w:rsidR="00556BC6" w:rsidRPr="005E490F" w:rsidRDefault="00556BC6" w:rsidP="00501483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5E490F">
        <w:rPr>
          <w:color w:val="0F1115"/>
          <w:sz w:val="24"/>
          <w:szCs w:val="24"/>
        </w:rPr>
        <w:t>Заключение по модулям</w:t>
      </w:r>
    </w:p>
    <w:p w:rsidR="00556BC6" w:rsidRPr="005E490F" w:rsidRDefault="00556BC6" w:rsidP="00556BC6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E490F">
        <w:rPr>
          <w:color w:val="0F1115"/>
        </w:rPr>
        <w:t>Разработанные модули полностью соответствуют требованиям Федеральной программы просвещения родителей (2024) по следующим ключевым позициям:</w:t>
      </w:r>
    </w:p>
    <w:p w:rsidR="00556BC6" w:rsidRPr="005E490F" w:rsidRDefault="00556BC6" w:rsidP="00556BC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rStyle w:val="a5"/>
          <w:b w:val="0"/>
          <w:color w:val="0F1115"/>
        </w:rPr>
        <w:t>Комплексность</w:t>
      </w:r>
      <w:r w:rsidRPr="005E490F">
        <w:rPr>
          <w:color w:val="0F1115"/>
        </w:rPr>
        <w:t xml:space="preserve"> – охвачены все аспекты: от </w:t>
      </w:r>
      <w:proofErr w:type="spellStart"/>
      <w:r w:rsidRPr="005E490F">
        <w:rPr>
          <w:color w:val="0F1115"/>
        </w:rPr>
        <w:t>пренатального</w:t>
      </w:r>
      <w:proofErr w:type="spellEnd"/>
      <w:r w:rsidRPr="005E490F">
        <w:rPr>
          <w:color w:val="0F1115"/>
        </w:rPr>
        <w:t xml:space="preserve"> периода до трёх лет, от физического развития до духовно-нравственного воспитания.</w:t>
      </w:r>
    </w:p>
    <w:p w:rsidR="00556BC6" w:rsidRPr="005E490F" w:rsidRDefault="00556BC6" w:rsidP="00556BC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proofErr w:type="gramStart"/>
      <w:r w:rsidRPr="005E490F">
        <w:rPr>
          <w:rStyle w:val="a5"/>
          <w:b w:val="0"/>
          <w:color w:val="0F1115"/>
        </w:rPr>
        <w:t>Практико</w:t>
      </w:r>
      <w:r w:rsidR="008D78A3" w:rsidRPr="005E490F">
        <w:rPr>
          <w:rStyle w:val="a5"/>
          <w:b w:val="0"/>
          <w:color w:val="0F1115"/>
        </w:rPr>
        <w:t>-</w:t>
      </w:r>
      <w:r w:rsidRPr="005E490F">
        <w:rPr>
          <w:rStyle w:val="a5"/>
          <w:b w:val="0"/>
          <w:color w:val="0F1115"/>
        </w:rPr>
        <w:t>ориентированность</w:t>
      </w:r>
      <w:proofErr w:type="gramEnd"/>
      <w:r w:rsidRPr="005E490F">
        <w:rPr>
          <w:color w:val="0F1115"/>
        </w:rPr>
        <w:t> – каждая тема сопровождается конкретными формами работы (тренинг, игротека, чек-лист, видеоролик).</w:t>
      </w:r>
    </w:p>
    <w:p w:rsidR="00556BC6" w:rsidRPr="005E490F" w:rsidRDefault="00556BC6" w:rsidP="00556BC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rStyle w:val="a5"/>
          <w:b w:val="0"/>
          <w:color w:val="0F1115"/>
        </w:rPr>
        <w:t>Национально-культурная специфика</w:t>
      </w:r>
      <w:r w:rsidR="00501483" w:rsidRPr="005E490F">
        <w:rPr>
          <w:color w:val="0F1115"/>
        </w:rPr>
        <w:t> – игры и фольклор С</w:t>
      </w:r>
      <w:r w:rsidRPr="005E490F">
        <w:rPr>
          <w:color w:val="0F1115"/>
        </w:rPr>
        <w:t>а</w:t>
      </w:r>
      <w:r w:rsidR="00501483" w:rsidRPr="005E490F">
        <w:rPr>
          <w:color w:val="0F1115"/>
        </w:rPr>
        <w:t>ха как средство</w:t>
      </w:r>
      <w:r w:rsidRPr="005E490F">
        <w:rPr>
          <w:color w:val="0F1115"/>
        </w:rPr>
        <w:t xml:space="preserve"> развития (как указано в разделе 1.4 «Семейные ценности и традиции»).</w:t>
      </w:r>
    </w:p>
    <w:p w:rsidR="00556BC6" w:rsidRPr="005E490F" w:rsidRDefault="00556BC6" w:rsidP="00556BC6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5E490F">
        <w:rPr>
          <w:rStyle w:val="a5"/>
          <w:b w:val="0"/>
          <w:color w:val="0F1115"/>
        </w:rPr>
        <w:t>Интеграция с ДОО</w:t>
      </w:r>
      <w:r w:rsidRPr="005E490F">
        <w:rPr>
          <w:color w:val="0F1115"/>
        </w:rPr>
        <w:t xml:space="preserve"> – модули являются </w:t>
      </w:r>
      <w:proofErr w:type="gramStart"/>
      <w:r w:rsidRPr="005E490F">
        <w:rPr>
          <w:color w:val="0F1115"/>
        </w:rPr>
        <w:t>логичным продолжением</w:t>
      </w:r>
      <w:proofErr w:type="gramEnd"/>
      <w:r w:rsidRPr="005E490F">
        <w:rPr>
          <w:color w:val="0F1115"/>
        </w:rPr>
        <w:t xml:space="preserve"> образовательной программы детского сада (пункт 1.2 дорожной карты внедрения).</w:t>
      </w:r>
    </w:p>
    <w:p w:rsidR="00556BC6" w:rsidRPr="005E490F" w:rsidRDefault="00556BC6" w:rsidP="00556BC6">
      <w:pPr>
        <w:jc w:val="both"/>
        <w:rPr>
          <w:sz w:val="24"/>
          <w:szCs w:val="24"/>
        </w:rPr>
      </w:pPr>
    </w:p>
    <w:sectPr w:rsidR="00556BC6" w:rsidRPr="005E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11D"/>
    <w:multiLevelType w:val="multilevel"/>
    <w:tmpl w:val="12A48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E37EF3"/>
    <w:multiLevelType w:val="multilevel"/>
    <w:tmpl w:val="FD9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A2F7E"/>
    <w:multiLevelType w:val="multilevel"/>
    <w:tmpl w:val="5F6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0614A"/>
    <w:multiLevelType w:val="multilevel"/>
    <w:tmpl w:val="1BE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1199B"/>
    <w:multiLevelType w:val="multilevel"/>
    <w:tmpl w:val="FB48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66449"/>
    <w:multiLevelType w:val="multilevel"/>
    <w:tmpl w:val="1674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8175E2"/>
    <w:multiLevelType w:val="multilevel"/>
    <w:tmpl w:val="65D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31949"/>
    <w:multiLevelType w:val="multilevel"/>
    <w:tmpl w:val="9B32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040A8A"/>
    <w:multiLevelType w:val="multilevel"/>
    <w:tmpl w:val="19E2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DC"/>
    <w:rsid w:val="002E140D"/>
    <w:rsid w:val="00327EFB"/>
    <w:rsid w:val="003E1818"/>
    <w:rsid w:val="00405A3E"/>
    <w:rsid w:val="0047788E"/>
    <w:rsid w:val="004D6142"/>
    <w:rsid w:val="00501483"/>
    <w:rsid w:val="00556BC6"/>
    <w:rsid w:val="005C3A66"/>
    <w:rsid w:val="005E490F"/>
    <w:rsid w:val="00792705"/>
    <w:rsid w:val="007C72B5"/>
    <w:rsid w:val="008D78A3"/>
    <w:rsid w:val="00912E79"/>
    <w:rsid w:val="00A07F36"/>
    <w:rsid w:val="00B528AD"/>
    <w:rsid w:val="00CC13F1"/>
    <w:rsid w:val="00DC240B"/>
    <w:rsid w:val="00DE54DC"/>
    <w:rsid w:val="00EA045B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142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4D6142"/>
    <w:pPr>
      <w:keepNext/>
      <w:keepLines/>
      <w:spacing w:after="164" w:line="259" w:lineRule="auto"/>
      <w:ind w:left="245" w:hanging="10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CC13F1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13F1"/>
    <w:pPr>
      <w:widowControl/>
      <w:autoSpaceDE/>
      <w:autoSpaceDN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D6142"/>
    <w:rPr>
      <w:rFonts w:eastAsia="Times New Roman"/>
    </w:rPr>
  </w:style>
  <w:style w:type="character" w:customStyle="1" w:styleId="10">
    <w:name w:val="Заголовок 1 Знак"/>
    <w:link w:val="1"/>
    <w:uiPriority w:val="9"/>
    <w:rsid w:val="004D6142"/>
    <w:rPr>
      <w:rFonts w:ascii="Times New Roman" w:eastAsia="Times New Roman" w:hAnsi="Times New Roman"/>
      <w:b/>
      <w:color w:val="000000"/>
      <w:sz w:val="24"/>
      <w:szCs w:val="22"/>
      <w:lang w:eastAsia="ru-RU"/>
    </w:rPr>
  </w:style>
  <w:style w:type="paragraph" w:styleId="a3">
    <w:name w:val="Body Text"/>
    <w:basedOn w:val="a"/>
    <w:link w:val="a4"/>
    <w:uiPriority w:val="1"/>
    <w:qFormat/>
    <w:rsid w:val="004D6142"/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6142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4D6142"/>
    <w:rPr>
      <w:b/>
      <w:bCs/>
    </w:rPr>
  </w:style>
  <w:style w:type="paragraph" w:styleId="a6">
    <w:name w:val="List Paragraph"/>
    <w:basedOn w:val="a"/>
    <w:uiPriority w:val="34"/>
    <w:qFormat/>
    <w:rsid w:val="004D6142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CC13F1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13F1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CC13F1"/>
    <w:rPr>
      <w:i/>
      <w:iCs/>
    </w:rPr>
  </w:style>
  <w:style w:type="paragraph" w:customStyle="1" w:styleId="ds-markdown-paragraph">
    <w:name w:val="ds-markdown-paragraph"/>
    <w:basedOn w:val="a"/>
    <w:rsid w:val="00CC13F1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C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56B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9">
    <w:name w:val="No Spacing"/>
    <w:uiPriority w:val="1"/>
    <w:qFormat/>
    <w:rsid w:val="0050148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d813de27">
    <w:name w:val="d813de27"/>
    <w:basedOn w:val="a0"/>
    <w:rsid w:val="00792705"/>
  </w:style>
  <w:style w:type="paragraph" w:styleId="HTML">
    <w:name w:val="HTML Preformatted"/>
    <w:basedOn w:val="a"/>
    <w:link w:val="HTML0"/>
    <w:uiPriority w:val="99"/>
    <w:semiHidden/>
    <w:unhideWhenUsed/>
    <w:rsid w:val="007927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2705"/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142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4D6142"/>
    <w:pPr>
      <w:keepNext/>
      <w:keepLines/>
      <w:spacing w:after="164" w:line="259" w:lineRule="auto"/>
      <w:ind w:left="245" w:hanging="10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CC13F1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13F1"/>
    <w:pPr>
      <w:widowControl/>
      <w:autoSpaceDE/>
      <w:autoSpaceDN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D6142"/>
    <w:rPr>
      <w:rFonts w:eastAsia="Times New Roman"/>
    </w:rPr>
  </w:style>
  <w:style w:type="character" w:customStyle="1" w:styleId="10">
    <w:name w:val="Заголовок 1 Знак"/>
    <w:link w:val="1"/>
    <w:uiPriority w:val="9"/>
    <w:rsid w:val="004D6142"/>
    <w:rPr>
      <w:rFonts w:ascii="Times New Roman" w:eastAsia="Times New Roman" w:hAnsi="Times New Roman"/>
      <w:b/>
      <w:color w:val="000000"/>
      <w:sz w:val="24"/>
      <w:szCs w:val="22"/>
      <w:lang w:eastAsia="ru-RU"/>
    </w:rPr>
  </w:style>
  <w:style w:type="paragraph" w:styleId="a3">
    <w:name w:val="Body Text"/>
    <w:basedOn w:val="a"/>
    <w:link w:val="a4"/>
    <w:uiPriority w:val="1"/>
    <w:qFormat/>
    <w:rsid w:val="004D6142"/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6142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4D6142"/>
    <w:rPr>
      <w:b/>
      <w:bCs/>
    </w:rPr>
  </w:style>
  <w:style w:type="paragraph" w:styleId="a6">
    <w:name w:val="List Paragraph"/>
    <w:basedOn w:val="a"/>
    <w:uiPriority w:val="34"/>
    <w:qFormat/>
    <w:rsid w:val="004D6142"/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CC13F1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13F1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CC13F1"/>
    <w:rPr>
      <w:i/>
      <w:iCs/>
    </w:rPr>
  </w:style>
  <w:style w:type="paragraph" w:customStyle="1" w:styleId="ds-markdown-paragraph">
    <w:name w:val="ds-markdown-paragraph"/>
    <w:basedOn w:val="a"/>
    <w:rsid w:val="00CC13F1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C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56B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9">
    <w:name w:val="No Spacing"/>
    <w:uiPriority w:val="1"/>
    <w:qFormat/>
    <w:rsid w:val="0050148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d813de27">
    <w:name w:val="d813de27"/>
    <w:basedOn w:val="a0"/>
    <w:rsid w:val="00792705"/>
  </w:style>
  <w:style w:type="paragraph" w:styleId="HTML">
    <w:name w:val="HTML Preformatted"/>
    <w:basedOn w:val="a"/>
    <w:link w:val="HTML0"/>
    <w:uiPriority w:val="99"/>
    <w:semiHidden/>
    <w:unhideWhenUsed/>
    <w:rsid w:val="007927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2705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55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37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5156</Words>
  <Characters>29390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2026-05-06T12:08:00Z</dcterms:created>
  <dcterms:modified xsi:type="dcterms:W3CDTF">2026-05-12T12:54:00Z</dcterms:modified>
</cp:coreProperties>
</file>